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455" w:rsidRPr="008733AF" w:rsidRDefault="001C2455" w:rsidP="006619CF">
      <w:pPr>
        <w:widowControl w:val="0"/>
        <w:autoSpaceDE w:val="0"/>
        <w:autoSpaceDN w:val="0"/>
        <w:adjustRightInd w:val="0"/>
        <w:ind w:right="503" w:firstLine="567"/>
        <w:jc w:val="center"/>
        <w:rPr>
          <w:rFonts w:cs="Georgia"/>
          <w:bCs/>
          <w:color w:val="1A1A1A"/>
          <w:sz w:val="28"/>
          <w:szCs w:val="30"/>
        </w:rPr>
      </w:pPr>
      <w:r w:rsidRPr="008733AF">
        <w:rPr>
          <w:rFonts w:cs="Georgia"/>
          <w:bCs/>
          <w:color w:val="1A1A1A"/>
          <w:sz w:val="28"/>
          <w:szCs w:val="30"/>
        </w:rPr>
        <w:t xml:space="preserve">SISTEM PEREKONOMIAN </w:t>
      </w:r>
      <w:r w:rsidR="008733AF">
        <w:rPr>
          <w:rFonts w:cs="Georgia"/>
          <w:bCs/>
          <w:color w:val="1A1A1A"/>
          <w:sz w:val="28"/>
          <w:szCs w:val="30"/>
        </w:rPr>
        <w:t xml:space="preserve">NASIONAL </w:t>
      </w:r>
      <w:r w:rsidRPr="008733AF">
        <w:rPr>
          <w:rFonts w:cs="Georgia"/>
          <w:bCs/>
          <w:color w:val="1A1A1A"/>
          <w:sz w:val="28"/>
          <w:szCs w:val="30"/>
        </w:rPr>
        <w:t>BERDA</w:t>
      </w:r>
      <w:r w:rsidR="00E0162C" w:rsidRPr="008733AF">
        <w:rPr>
          <w:rFonts w:cs="Georgia"/>
          <w:bCs/>
          <w:color w:val="1A1A1A"/>
          <w:sz w:val="28"/>
          <w:szCs w:val="30"/>
        </w:rPr>
        <w:t>SARKAN AMANAH PASAL 33 UUD 1945</w:t>
      </w:r>
      <w:r w:rsidR="00374B50">
        <w:rPr>
          <w:rStyle w:val="FootnoteReference"/>
          <w:rFonts w:cs="Georgia"/>
          <w:bCs/>
          <w:color w:val="1A1A1A"/>
          <w:sz w:val="28"/>
          <w:szCs w:val="30"/>
        </w:rPr>
        <w:footnoteReference w:id="2"/>
      </w:r>
    </w:p>
    <w:p w:rsidR="00E0162C" w:rsidRPr="008733AF" w:rsidRDefault="00E0162C" w:rsidP="001C2455">
      <w:pPr>
        <w:widowControl w:val="0"/>
        <w:autoSpaceDE w:val="0"/>
        <w:autoSpaceDN w:val="0"/>
        <w:adjustRightInd w:val="0"/>
        <w:jc w:val="center"/>
        <w:rPr>
          <w:rFonts w:cs="Georgia"/>
          <w:bCs/>
          <w:color w:val="1A1A1A"/>
          <w:sz w:val="22"/>
          <w:szCs w:val="30"/>
        </w:rPr>
      </w:pPr>
    </w:p>
    <w:p w:rsidR="001C2455" w:rsidRDefault="001C2455" w:rsidP="001C2455">
      <w:pPr>
        <w:widowControl w:val="0"/>
        <w:autoSpaceDE w:val="0"/>
        <w:autoSpaceDN w:val="0"/>
        <w:adjustRightInd w:val="0"/>
        <w:jc w:val="center"/>
        <w:rPr>
          <w:rFonts w:cs="Georgia"/>
          <w:bCs/>
          <w:color w:val="1A1A1A"/>
          <w:szCs w:val="30"/>
        </w:rPr>
      </w:pPr>
    </w:p>
    <w:p w:rsidR="00E0162C" w:rsidRDefault="00E0162C" w:rsidP="00E0162C">
      <w:pPr>
        <w:widowControl w:val="0"/>
        <w:autoSpaceDE w:val="0"/>
        <w:autoSpaceDN w:val="0"/>
        <w:adjustRightInd w:val="0"/>
        <w:jc w:val="right"/>
        <w:rPr>
          <w:rFonts w:cs="Georgia"/>
          <w:bCs/>
          <w:color w:val="1A1A1A"/>
          <w:szCs w:val="30"/>
        </w:rPr>
      </w:pPr>
      <w:r>
        <w:rPr>
          <w:rFonts w:cs="Georgia"/>
          <w:bCs/>
          <w:color w:val="1A1A1A"/>
          <w:szCs w:val="30"/>
        </w:rPr>
        <w:t>Rully Indrawan</w:t>
      </w:r>
      <w:r>
        <w:rPr>
          <w:rStyle w:val="FootnoteReference"/>
          <w:rFonts w:cs="Georgia"/>
          <w:bCs/>
          <w:color w:val="1A1A1A"/>
          <w:szCs w:val="30"/>
        </w:rPr>
        <w:footnoteReference w:id="3"/>
      </w:r>
    </w:p>
    <w:p w:rsidR="00E0162C" w:rsidRDefault="00E0162C" w:rsidP="001C2455">
      <w:pPr>
        <w:widowControl w:val="0"/>
        <w:autoSpaceDE w:val="0"/>
        <w:autoSpaceDN w:val="0"/>
        <w:adjustRightInd w:val="0"/>
        <w:rPr>
          <w:rFonts w:cs="Georgia"/>
          <w:b/>
          <w:bCs/>
          <w:color w:val="1A1A1A"/>
          <w:szCs w:val="30"/>
          <w:lang w:val="id-ID"/>
        </w:rPr>
      </w:pPr>
    </w:p>
    <w:p w:rsidR="00E0162C" w:rsidRDefault="00E0162C" w:rsidP="001C2455">
      <w:pPr>
        <w:widowControl w:val="0"/>
        <w:autoSpaceDE w:val="0"/>
        <w:autoSpaceDN w:val="0"/>
        <w:adjustRightInd w:val="0"/>
        <w:rPr>
          <w:rFonts w:cs="Georgia"/>
          <w:b/>
          <w:bCs/>
          <w:color w:val="1A1A1A"/>
          <w:szCs w:val="30"/>
        </w:rPr>
      </w:pPr>
    </w:p>
    <w:p w:rsidR="001C2455" w:rsidRPr="00E0162C" w:rsidRDefault="001C2455" w:rsidP="001C2455">
      <w:pPr>
        <w:widowControl w:val="0"/>
        <w:autoSpaceDE w:val="0"/>
        <w:autoSpaceDN w:val="0"/>
        <w:adjustRightInd w:val="0"/>
        <w:rPr>
          <w:rFonts w:cs="Georgia"/>
          <w:b/>
          <w:bCs/>
          <w:color w:val="1A1A1A"/>
          <w:szCs w:val="30"/>
        </w:rPr>
      </w:pPr>
      <w:r w:rsidRPr="00E0162C">
        <w:rPr>
          <w:rFonts w:cs="Georgia"/>
          <w:b/>
          <w:bCs/>
          <w:color w:val="1A1A1A"/>
          <w:szCs w:val="30"/>
        </w:rPr>
        <w:t>Pendahuluan</w:t>
      </w:r>
    </w:p>
    <w:p w:rsidR="00890AE2" w:rsidRDefault="00216E24" w:rsidP="00216E24">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 xml:space="preserve">Konstitusi sebuah negara menjamin segala sesuatu yang berkaitan dengan perikehidupan  berbangsa tidak terkecuali sistem perekonomian nasional. Sistem perekonomian nasional pada dasarnya adalah cara pandang dan keyakinan suatu </w:t>
      </w:r>
      <w:r w:rsidR="00C507C1">
        <w:rPr>
          <w:rFonts w:cs="Georgia"/>
          <w:bCs/>
          <w:color w:val="1A1A1A"/>
          <w:szCs w:val="30"/>
        </w:rPr>
        <w:t xml:space="preserve">bangsa </w:t>
      </w:r>
      <w:r>
        <w:rPr>
          <w:rFonts w:cs="Georgia"/>
          <w:bCs/>
          <w:color w:val="1A1A1A"/>
          <w:szCs w:val="30"/>
        </w:rPr>
        <w:t>untuk mengatur segala sesuatu yang berkaitan dengan hajat hidup orang banyak, khususnya berkaitan dengan kewenangan mengelola dan menguasai faktor produksi</w:t>
      </w:r>
      <w:r w:rsidR="00890AE2">
        <w:rPr>
          <w:rFonts w:cs="Georgia"/>
          <w:bCs/>
          <w:color w:val="1A1A1A"/>
          <w:szCs w:val="30"/>
        </w:rPr>
        <w:t xml:space="preserve"> oleh sektor publik dan privat</w:t>
      </w:r>
      <w:r w:rsidR="00C507C1">
        <w:rPr>
          <w:rFonts w:cs="Georgia"/>
          <w:bCs/>
          <w:color w:val="1A1A1A"/>
          <w:szCs w:val="30"/>
        </w:rPr>
        <w:t>.</w:t>
      </w:r>
    </w:p>
    <w:p w:rsidR="00C507C1" w:rsidRDefault="00C507C1" w:rsidP="00216E24">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 xml:space="preserve">Bangsa kita sudah sepakat sejak awal untuk mengusung sistem perekonomian yang berkeadilan, dimana peran negara </w:t>
      </w:r>
      <w:r w:rsidR="007B3BAB">
        <w:rPr>
          <w:rFonts w:cs="Georgia"/>
          <w:bCs/>
          <w:color w:val="1A1A1A"/>
          <w:szCs w:val="30"/>
        </w:rPr>
        <w:t xml:space="preserve">diposisikan </w:t>
      </w:r>
      <w:r>
        <w:rPr>
          <w:rFonts w:cs="Georgia"/>
          <w:bCs/>
          <w:color w:val="1A1A1A"/>
          <w:szCs w:val="30"/>
        </w:rPr>
        <w:t>penting dan srategis untuk terlibat mengatur dan menguasai sumberdaya ekonomi yang berkaitan dengan kepentingan orang banyak, namun tetap memberikan keleluasan dan kemungkinan berkembangnya pelaku usaha mandiri (sektor privat) selaras dengan semangat gotong royong dan berazaskan kekeluargaan.</w:t>
      </w:r>
    </w:p>
    <w:p w:rsidR="00C11684" w:rsidRDefault="00C507C1" w:rsidP="00216E24">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 xml:space="preserve">Sebagai suatu bangsa yang telah lama menelan kepahitan akibat </w:t>
      </w:r>
      <w:r w:rsidR="00890AE2">
        <w:rPr>
          <w:rFonts w:cs="Georgia"/>
          <w:bCs/>
          <w:color w:val="1A1A1A"/>
          <w:szCs w:val="30"/>
        </w:rPr>
        <w:t>sis</w:t>
      </w:r>
      <w:r>
        <w:rPr>
          <w:rFonts w:cs="Georgia"/>
          <w:bCs/>
          <w:color w:val="1A1A1A"/>
          <w:szCs w:val="30"/>
        </w:rPr>
        <w:t xml:space="preserve">tem </w:t>
      </w:r>
      <w:r w:rsidRPr="00890AE2">
        <w:rPr>
          <w:rFonts w:cs="Georgia"/>
          <w:bCs/>
          <w:i/>
          <w:color w:val="1A1A1A"/>
          <w:szCs w:val="30"/>
        </w:rPr>
        <w:t>imperialism</w:t>
      </w:r>
      <w:r w:rsidR="00890AE2">
        <w:rPr>
          <w:rFonts w:cs="Georgia"/>
          <w:bCs/>
          <w:color w:val="1A1A1A"/>
          <w:szCs w:val="30"/>
        </w:rPr>
        <w:t xml:space="preserve">dan </w:t>
      </w:r>
      <w:r w:rsidR="00890AE2" w:rsidRPr="00890AE2">
        <w:rPr>
          <w:rFonts w:cs="Georgia"/>
          <w:bCs/>
          <w:i/>
          <w:color w:val="1A1A1A"/>
          <w:szCs w:val="30"/>
        </w:rPr>
        <w:t>liberalism</w:t>
      </w:r>
      <w:r w:rsidR="006E0ABE">
        <w:rPr>
          <w:rFonts w:cs="Georgia"/>
          <w:bCs/>
          <w:i/>
          <w:color w:val="1A1A1A"/>
          <w:szCs w:val="30"/>
        </w:rPr>
        <w:t>,</w:t>
      </w:r>
      <w:r w:rsidR="006E0ABE">
        <w:rPr>
          <w:rFonts w:cs="Georgia"/>
          <w:bCs/>
          <w:color w:val="1A1A1A"/>
          <w:szCs w:val="30"/>
        </w:rPr>
        <w:t xml:space="preserve"> namun di sisi lain juga </w:t>
      </w:r>
      <w:r w:rsidR="00890AE2">
        <w:rPr>
          <w:rFonts w:cs="Georgia"/>
          <w:bCs/>
          <w:color w:val="1A1A1A"/>
          <w:szCs w:val="30"/>
        </w:rPr>
        <w:t>memandang pentingnya pembatasan kekuasan negara atas kegiatan perekonomian nasional</w:t>
      </w:r>
      <w:r w:rsidR="006E0ABE">
        <w:rPr>
          <w:rFonts w:cs="Georgia"/>
          <w:bCs/>
          <w:color w:val="1A1A1A"/>
          <w:szCs w:val="30"/>
        </w:rPr>
        <w:t xml:space="preserve"> untuk menghindari pemasungan atas daya kreasi masyarakat dalam menggapai kesejahteraan relat</w:t>
      </w:r>
      <w:r w:rsidR="00374B50">
        <w:rPr>
          <w:rFonts w:cs="Georgia"/>
          <w:bCs/>
          <w:color w:val="1A1A1A"/>
          <w:szCs w:val="30"/>
        </w:rPr>
        <w:t>if mas</w:t>
      </w:r>
      <w:r w:rsidR="006E0ABE">
        <w:rPr>
          <w:rFonts w:cs="Georgia"/>
          <w:bCs/>
          <w:color w:val="1A1A1A"/>
          <w:szCs w:val="30"/>
        </w:rPr>
        <w:t>yarakat. Maka para pendiri bangsa sejak awal melihat</w:t>
      </w:r>
      <w:r w:rsidR="00890AE2">
        <w:rPr>
          <w:rFonts w:cs="Georgia"/>
          <w:bCs/>
          <w:color w:val="1A1A1A"/>
          <w:szCs w:val="30"/>
        </w:rPr>
        <w:t xml:space="preserve"> sistem demokrasi ekonomi berlandaskan Pancasila adalah bentuk ideal untuk mengusung pembentukan kesejahteraan umum </w:t>
      </w:r>
      <w:r w:rsidR="006E0ABE">
        <w:rPr>
          <w:rFonts w:cs="Georgia"/>
          <w:bCs/>
          <w:color w:val="1A1A1A"/>
          <w:szCs w:val="30"/>
        </w:rPr>
        <w:t xml:space="preserve">yang berkepriadilan dan berkeprimanusian.Pemerintah selalu hadir dalam setiap permasalahan dan </w:t>
      </w:r>
      <w:r w:rsidR="006E0ABE">
        <w:rPr>
          <w:rFonts w:cs="Georgia"/>
          <w:bCs/>
          <w:color w:val="1A1A1A"/>
          <w:szCs w:val="30"/>
        </w:rPr>
        <w:lastRenderedPageBreak/>
        <w:t xml:space="preserve">kesejahteraan bangsa, namun tidak menjadi pihak yang paling menguasasi dan mendominasi.Mekanisme pengawasan dan pengendalian merupakan cara yang dianggap efektif dalam membangun suatu tatanan perekonomian yang berazaskan kekeluargaan dan gotong royong, serta </w:t>
      </w:r>
      <w:r w:rsidR="00C11684">
        <w:rPr>
          <w:rFonts w:cs="Georgia"/>
          <w:bCs/>
          <w:color w:val="1A1A1A"/>
          <w:szCs w:val="30"/>
        </w:rPr>
        <w:t>dilaksanakan atas dasar usaha bersama.</w:t>
      </w:r>
    </w:p>
    <w:p w:rsidR="001C3A79" w:rsidRDefault="00C11684" w:rsidP="00216E24">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 xml:space="preserve">Patut diakui, dewasa ini sebagai dampak dari globalisasi ekonomi dan kerasnya tekanan </w:t>
      </w:r>
      <w:r w:rsidRPr="00C11684">
        <w:rPr>
          <w:rFonts w:cs="Georgia"/>
          <w:bCs/>
          <w:i/>
          <w:color w:val="1A1A1A"/>
          <w:szCs w:val="30"/>
        </w:rPr>
        <w:t>mainstream</w:t>
      </w:r>
      <w:r>
        <w:rPr>
          <w:rFonts w:cs="Georgia"/>
          <w:bCs/>
          <w:color w:val="1A1A1A"/>
          <w:szCs w:val="30"/>
        </w:rPr>
        <w:t xml:space="preserve"> ekonomi yang berkarakter sistem pasar d</w:t>
      </w:r>
      <w:r w:rsidR="00976C48">
        <w:rPr>
          <w:rFonts w:cs="Georgia"/>
          <w:bCs/>
          <w:color w:val="1A1A1A"/>
          <w:szCs w:val="30"/>
        </w:rPr>
        <w:t xml:space="preserve">isertai </w:t>
      </w:r>
      <w:r>
        <w:rPr>
          <w:rFonts w:cs="Georgia"/>
          <w:bCs/>
          <w:color w:val="1A1A1A"/>
          <w:szCs w:val="30"/>
        </w:rPr>
        <w:t xml:space="preserve"> kuatnya rangsangan modal kapital di pasar, menyebabkan bergesernya </w:t>
      </w:r>
      <w:r w:rsidRPr="00C11684">
        <w:rPr>
          <w:rFonts w:cs="Georgia"/>
          <w:bCs/>
          <w:i/>
          <w:color w:val="1A1A1A"/>
          <w:szCs w:val="30"/>
        </w:rPr>
        <w:t>mindset</w:t>
      </w:r>
      <w:r>
        <w:rPr>
          <w:rFonts w:cs="Georgia"/>
          <w:bCs/>
          <w:color w:val="1A1A1A"/>
          <w:szCs w:val="30"/>
        </w:rPr>
        <w:t xml:space="preserve"> bangsa secara massif. Indikasi ke arah itu adalah makin tingginya ketergantungan konsumsi masyarakat pada barang dan jasa </w:t>
      </w:r>
      <w:r w:rsidR="00976C48">
        <w:rPr>
          <w:rFonts w:cs="Georgia"/>
          <w:bCs/>
          <w:color w:val="1A1A1A"/>
          <w:szCs w:val="30"/>
        </w:rPr>
        <w:t>ber</w:t>
      </w:r>
      <w:r>
        <w:rPr>
          <w:rFonts w:cs="Georgia"/>
          <w:bCs/>
          <w:color w:val="1A1A1A"/>
          <w:szCs w:val="30"/>
        </w:rPr>
        <w:t>muatan impor tinggi dari negara-negara adidaya, dan rontoknya sebagian besar sektor ril dalam negeri karena beberapa kendala teknis dan non teknis yang har</w:t>
      </w:r>
      <w:r w:rsidR="00976C48">
        <w:rPr>
          <w:rFonts w:cs="Georgia"/>
          <w:bCs/>
          <w:color w:val="1A1A1A"/>
          <w:szCs w:val="30"/>
        </w:rPr>
        <w:t>u</w:t>
      </w:r>
      <w:r>
        <w:rPr>
          <w:rFonts w:cs="Georgia"/>
          <w:bCs/>
          <w:color w:val="1A1A1A"/>
          <w:szCs w:val="30"/>
        </w:rPr>
        <w:t>s dihadapi. Implikasi dari pada itu jurang kesejahteraan kelompok masyarakat pun semakin melebar</w:t>
      </w:r>
      <w:r w:rsidR="001C3A79">
        <w:rPr>
          <w:rFonts w:cs="Georgia"/>
          <w:bCs/>
          <w:color w:val="1A1A1A"/>
          <w:szCs w:val="30"/>
        </w:rPr>
        <w:t>,</w:t>
      </w:r>
      <w:r>
        <w:rPr>
          <w:rFonts w:cs="Georgia"/>
          <w:bCs/>
          <w:color w:val="1A1A1A"/>
          <w:szCs w:val="30"/>
        </w:rPr>
        <w:t xml:space="preserve"> dan dalam satu dekade terakhir ini </w:t>
      </w:r>
      <w:r w:rsidR="001C3A79">
        <w:rPr>
          <w:rFonts w:cs="Georgia"/>
          <w:bCs/>
          <w:color w:val="1A1A1A"/>
          <w:szCs w:val="30"/>
        </w:rPr>
        <w:t>defis</w:t>
      </w:r>
      <w:r>
        <w:rPr>
          <w:rFonts w:cs="Georgia"/>
          <w:bCs/>
          <w:color w:val="1A1A1A"/>
          <w:szCs w:val="30"/>
        </w:rPr>
        <w:t xml:space="preserve">it neraca perdagangan </w:t>
      </w:r>
      <w:r w:rsidR="001C3A79">
        <w:rPr>
          <w:rFonts w:cs="Georgia"/>
          <w:bCs/>
          <w:color w:val="1A1A1A"/>
          <w:szCs w:val="30"/>
        </w:rPr>
        <w:t>pun mewarnai perekonomian kita.</w:t>
      </w:r>
    </w:p>
    <w:p w:rsidR="00216E24" w:rsidRDefault="00976C48" w:rsidP="00216E24">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Fenomena itu tan</w:t>
      </w:r>
      <w:r w:rsidR="001C3A79">
        <w:rPr>
          <w:rFonts w:cs="Georgia"/>
          <w:bCs/>
          <w:color w:val="1A1A1A"/>
          <w:szCs w:val="30"/>
        </w:rPr>
        <w:t>paknya harus menjadi momentum untuk kembali meneguhkan sistem perekonomian nasiona</w:t>
      </w:r>
      <w:r w:rsidR="00E61238">
        <w:rPr>
          <w:rFonts w:cs="Georgia"/>
          <w:bCs/>
          <w:color w:val="1A1A1A"/>
          <w:szCs w:val="30"/>
          <w:lang w:val="id-ID"/>
        </w:rPr>
        <w:t>l</w:t>
      </w:r>
      <w:r w:rsidR="001C3A79">
        <w:rPr>
          <w:rFonts w:cs="Georgia"/>
          <w:bCs/>
          <w:color w:val="1A1A1A"/>
          <w:szCs w:val="30"/>
        </w:rPr>
        <w:t>, sehingga di masa mendatang tidak lagi terombang-ambing kecenderungan global yang justru sangat merugikan stabilitas dan ketahanan ekonomi kita.</w:t>
      </w:r>
    </w:p>
    <w:p w:rsidR="00E653B7" w:rsidRPr="00E653B7" w:rsidRDefault="008B79B3" w:rsidP="00DF41FE">
      <w:pPr>
        <w:widowControl w:val="0"/>
        <w:autoSpaceDE w:val="0"/>
        <w:autoSpaceDN w:val="0"/>
        <w:adjustRightInd w:val="0"/>
        <w:spacing w:before="120" w:line="360" w:lineRule="auto"/>
        <w:jc w:val="both"/>
        <w:rPr>
          <w:rFonts w:cs="Georgia"/>
          <w:b/>
          <w:bCs/>
          <w:color w:val="1A1A1A"/>
          <w:szCs w:val="30"/>
        </w:rPr>
      </w:pPr>
      <w:r>
        <w:rPr>
          <w:rFonts w:cs="Georgia"/>
          <w:b/>
          <w:bCs/>
          <w:color w:val="1A1A1A"/>
          <w:szCs w:val="30"/>
        </w:rPr>
        <w:t xml:space="preserve">Landasan Filosofis </w:t>
      </w:r>
    </w:p>
    <w:p w:rsidR="00422BE8" w:rsidRDefault="00E653B7" w:rsidP="00DF41FE">
      <w:pPr>
        <w:widowControl w:val="0"/>
        <w:autoSpaceDE w:val="0"/>
        <w:autoSpaceDN w:val="0"/>
        <w:adjustRightInd w:val="0"/>
        <w:spacing w:before="120" w:line="360" w:lineRule="auto"/>
        <w:ind w:firstLine="567"/>
        <w:jc w:val="both"/>
        <w:rPr>
          <w:rFonts w:cs="Georgia"/>
          <w:color w:val="000000" w:themeColor="text1"/>
          <w:u w:color="1A1A1A"/>
        </w:rPr>
      </w:pPr>
      <w:r>
        <w:rPr>
          <w:rFonts w:cs="Georgia"/>
          <w:bCs/>
          <w:color w:val="1A1A1A"/>
          <w:szCs w:val="30"/>
        </w:rPr>
        <w:t>Perekonomian nasional</w:t>
      </w:r>
      <w:r w:rsidR="00CA3118">
        <w:rPr>
          <w:rFonts w:cs="Georgia"/>
          <w:bCs/>
          <w:color w:val="1A1A1A"/>
          <w:szCs w:val="30"/>
        </w:rPr>
        <w:t xml:space="preserve">yang berlandaskan </w:t>
      </w:r>
      <w:r w:rsidR="00422BE8">
        <w:rPr>
          <w:rFonts w:cs="Georgia"/>
          <w:bCs/>
          <w:color w:val="1A1A1A"/>
          <w:szCs w:val="30"/>
        </w:rPr>
        <w:t>Pancasila</w:t>
      </w:r>
      <w:r w:rsidR="00CA3118">
        <w:rPr>
          <w:rFonts w:cs="Georgia"/>
          <w:color w:val="000000" w:themeColor="text1"/>
          <w:u w:color="1A1A1A"/>
        </w:rPr>
        <w:t>merupaka</w:t>
      </w:r>
      <w:r w:rsidR="00BC278D">
        <w:rPr>
          <w:rFonts w:cs="Georgia"/>
          <w:color w:val="000000" w:themeColor="text1"/>
          <w:u w:color="1A1A1A"/>
        </w:rPr>
        <w:t>n plihan awal dan akhir</w:t>
      </w:r>
      <w:r w:rsidR="008B79B3">
        <w:rPr>
          <w:rFonts w:cs="Georgia"/>
          <w:bCs/>
          <w:color w:val="000000" w:themeColor="text1"/>
        </w:rPr>
        <w:t xml:space="preserve">. Pemilihan landasan ini tidak semata </w:t>
      </w:r>
      <w:r w:rsidR="00976C48">
        <w:rPr>
          <w:rFonts w:cs="Georgia"/>
          <w:color w:val="000000" w:themeColor="text1"/>
          <w:u w:color="1A1A1A"/>
        </w:rPr>
        <w:t>karena pertimbangan</w:t>
      </w:r>
      <w:r w:rsidR="00827CC7" w:rsidRPr="00BB4086">
        <w:rPr>
          <w:rFonts w:cs="Georgia"/>
          <w:color w:val="000000" w:themeColor="text1"/>
          <w:u w:color="1A1A1A"/>
        </w:rPr>
        <w:t xml:space="preserve">bahwa </w:t>
      </w:r>
      <w:r w:rsidR="00BC278D">
        <w:rPr>
          <w:rFonts w:cs="Georgia"/>
          <w:color w:val="000000" w:themeColor="text1"/>
          <w:u w:color="1A1A1A"/>
        </w:rPr>
        <w:t xml:space="preserve">kita </w:t>
      </w:r>
      <w:r w:rsidR="00827CC7" w:rsidRPr="00BB4086">
        <w:rPr>
          <w:rFonts w:cs="Georgia"/>
          <w:color w:val="000000" w:themeColor="text1"/>
          <w:u w:color="1A1A1A"/>
        </w:rPr>
        <w:t>tidak mungkin berada pada dua titik ekstri</w:t>
      </w:r>
      <w:r w:rsidR="00422BE8">
        <w:rPr>
          <w:rFonts w:cs="Georgia"/>
          <w:color w:val="000000" w:themeColor="text1"/>
          <w:u w:color="1A1A1A"/>
        </w:rPr>
        <w:t xml:space="preserve">m antara kapitalis dan sosialis; namun didasari oleh </w:t>
      </w:r>
      <w:r w:rsidR="008B79B3">
        <w:rPr>
          <w:rFonts w:cs="Georgia"/>
          <w:color w:val="000000" w:themeColor="text1"/>
          <w:u w:color="1A1A1A"/>
        </w:rPr>
        <w:t>keyakina</w:t>
      </w:r>
      <w:r w:rsidR="00846D95">
        <w:rPr>
          <w:rFonts w:cs="Georgia"/>
          <w:color w:val="000000" w:themeColor="text1"/>
          <w:u w:color="1A1A1A"/>
        </w:rPr>
        <w:t>n</w:t>
      </w:r>
      <w:r w:rsidR="008B79B3">
        <w:rPr>
          <w:rFonts w:cs="Georgia"/>
          <w:color w:val="000000" w:themeColor="text1"/>
          <w:u w:color="1A1A1A"/>
        </w:rPr>
        <w:t xml:space="preserve"> bahwa </w:t>
      </w:r>
      <w:r w:rsidR="00827CC7" w:rsidRPr="00BB4086">
        <w:rPr>
          <w:rFonts w:cs="Georgia"/>
          <w:color w:val="000000" w:themeColor="text1"/>
          <w:u w:color="1A1A1A"/>
        </w:rPr>
        <w:t>Indonesia memiliki karakteristik budaya, cita-cita, dan cara pandang yang berbed</w:t>
      </w:r>
      <w:r w:rsidR="00BB4086" w:rsidRPr="00BB4086">
        <w:rPr>
          <w:rFonts w:cs="Georgia"/>
          <w:color w:val="000000" w:themeColor="text1"/>
          <w:u w:color="1A1A1A"/>
        </w:rPr>
        <w:t>a</w:t>
      </w:r>
      <w:r w:rsidR="00846D95">
        <w:rPr>
          <w:rFonts w:cs="Georgia"/>
          <w:color w:val="000000" w:themeColor="text1"/>
          <w:u w:color="1A1A1A"/>
        </w:rPr>
        <w:t xml:space="preserve"> dalam melihat peranan negara</w:t>
      </w:r>
      <w:r w:rsidR="00BB4086" w:rsidRPr="00BB4086">
        <w:rPr>
          <w:rFonts w:cs="Georgia"/>
          <w:color w:val="000000" w:themeColor="text1"/>
          <w:u w:color="1A1A1A"/>
        </w:rPr>
        <w:t>, serta kebebasan individu</w:t>
      </w:r>
      <w:r w:rsidR="00846D95">
        <w:rPr>
          <w:rFonts w:cs="Georgia"/>
          <w:color w:val="000000" w:themeColor="text1"/>
          <w:u w:color="1A1A1A"/>
        </w:rPr>
        <w:t>, dalam perekonomian nasional</w:t>
      </w:r>
      <w:r w:rsidR="00827CC7" w:rsidRPr="00BB4086">
        <w:rPr>
          <w:rFonts w:cs="Georgia"/>
          <w:color w:val="000000" w:themeColor="text1"/>
          <w:u w:color="1A1A1A"/>
        </w:rPr>
        <w:t>.</w:t>
      </w:r>
    </w:p>
    <w:p w:rsidR="00DC6C6A" w:rsidRPr="00A73E39" w:rsidRDefault="00BB4086" w:rsidP="00A73E39">
      <w:pPr>
        <w:widowControl w:val="0"/>
        <w:autoSpaceDE w:val="0"/>
        <w:autoSpaceDN w:val="0"/>
        <w:adjustRightInd w:val="0"/>
        <w:spacing w:before="120" w:line="360" w:lineRule="auto"/>
        <w:ind w:firstLine="567"/>
        <w:jc w:val="both"/>
        <w:rPr>
          <w:rFonts w:cs="Georgia"/>
          <w:color w:val="000000" w:themeColor="text1"/>
          <w:u w:color="1A1A1A"/>
        </w:rPr>
      </w:pPr>
      <w:r w:rsidRPr="00BB4086">
        <w:rPr>
          <w:rFonts w:cs="Georgia"/>
          <w:color w:val="000000" w:themeColor="text1"/>
          <w:u w:color="1A1A1A"/>
        </w:rPr>
        <w:t>Sistem ekonomi</w:t>
      </w:r>
      <w:r w:rsidR="00FB537E">
        <w:rPr>
          <w:rFonts w:cs="Georgia"/>
          <w:color w:val="000000" w:themeColor="text1"/>
          <w:u w:color="1A1A1A"/>
          <w:lang w:val="id-ID"/>
        </w:rPr>
        <w:t xml:space="preserve"> Pancasila</w:t>
      </w:r>
      <w:r>
        <w:rPr>
          <w:rFonts w:cs="Georgia"/>
          <w:color w:val="000000" w:themeColor="text1"/>
          <w:u w:color="1A1A1A"/>
        </w:rPr>
        <w:t xml:space="preserve">, </w:t>
      </w:r>
      <w:r w:rsidR="008D2C98">
        <w:rPr>
          <w:rFonts w:cs="Georgia"/>
          <w:color w:val="000000" w:themeColor="text1"/>
          <w:u w:color="1A1A1A"/>
        </w:rPr>
        <w:t>sekurang-kurang</w:t>
      </w:r>
      <w:r w:rsidR="00422BE8">
        <w:rPr>
          <w:rFonts w:cs="Georgia"/>
          <w:color w:val="000000" w:themeColor="text1"/>
          <w:u w:color="1A1A1A"/>
        </w:rPr>
        <w:t>nya memiliki lima (5</w:t>
      </w:r>
      <w:r w:rsidR="00846D95">
        <w:rPr>
          <w:rFonts w:cs="Georgia"/>
          <w:color w:val="000000" w:themeColor="text1"/>
          <w:u w:color="1A1A1A"/>
        </w:rPr>
        <w:t xml:space="preserve">) </w:t>
      </w:r>
      <w:r>
        <w:rPr>
          <w:rFonts w:cs="Georgia"/>
          <w:color w:val="000000" w:themeColor="text1"/>
          <w:u w:color="1A1A1A"/>
        </w:rPr>
        <w:t xml:space="preserve">ciri pokok, yakni (a) ekonomi </w:t>
      </w:r>
      <w:r w:rsidR="00FB537E">
        <w:rPr>
          <w:rFonts w:cs="Georgia"/>
          <w:color w:val="000000" w:themeColor="text1"/>
          <w:u w:color="1A1A1A"/>
        </w:rPr>
        <w:t xml:space="preserve">“disusun…” bukan “tersusun…” </w:t>
      </w:r>
      <w:r w:rsidR="00846D95">
        <w:rPr>
          <w:rFonts w:cs="Georgia"/>
          <w:color w:val="000000" w:themeColor="text1"/>
          <w:u w:color="1A1A1A"/>
        </w:rPr>
        <w:lastRenderedPageBreak/>
        <w:t>tidak</w:t>
      </w:r>
      <w:r>
        <w:rPr>
          <w:rFonts w:cs="Georgia"/>
          <w:color w:val="000000" w:themeColor="text1"/>
          <w:u w:color="1A1A1A"/>
        </w:rPr>
        <w:t>menyerahkan</w:t>
      </w:r>
      <w:r w:rsidR="00422BE8">
        <w:rPr>
          <w:rFonts w:cs="Georgia"/>
          <w:color w:val="000000" w:themeColor="text1"/>
          <w:u w:color="1A1A1A"/>
        </w:rPr>
        <w:t>seluruhnya</w:t>
      </w:r>
      <w:r w:rsidR="00FB537E">
        <w:rPr>
          <w:rFonts w:cs="Georgia"/>
          <w:color w:val="000000" w:themeColor="text1"/>
          <w:u w:color="1A1A1A"/>
        </w:rPr>
        <w:t xml:space="preserve"> pada mekanime pasar</w:t>
      </w:r>
      <w:r w:rsidR="00846D95">
        <w:rPr>
          <w:rFonts w:cs="Georgia"/>
          <w:color w:val="000000" w:themeColor="text1"/>
          <w:u w:color="1A1A1A"/>
        </w:rPr>
        <w:t xml:space="preserve">, </w:t>
      </w:r>
      <w:r w:rsidR="00422BE8">
        <w:rPr>
          <w:rFonts w:cs="Georgia"/>
          <w:color w:val="000000" w:themeColor="text1"/>
          <w:u w:color="1A1A1A"/>
        </w:rPr>
        <w:t xml:space="preserve">(b) </w:t>
      </w:r>
      <w:r w:rsidR="00846D95">
        <w:rPr>
          <w:rFonts w:cs="Georgia"/>
          <w:color w:val="000000" w:themeColor="text1"/>
          <w:u w:color="1A1A1A"/>
        </w:rPr>
        <w:t xml:space="preserve">dilaksanakan </w:t>
      </w:r>
      <w:r w:rsidR="008D2C98">
        <w:rPr>
          <w:rFonts w:cs="Georgia"/>
          <w:color w:val="000000" w:themeColor="text1"/>
          <w:u w:color="1A1A1A"/>
        </w:rPr>
        <w:t xml:space="preserve"> sebagai usaha bersama</w:t>
      </w:r>
      <w:r w:rsidR="00422BE8">
        <w:rPr>
          <w:rFonts w:cs="Georgia"/>
          <w:color w:val="000000" w:themeColor="text1"/>
          <w:u w:color="1A1A1A"/>
        </w:rPr>
        <w:t>; (c</w:t>
      </w:r>
      <w:r w:rsidR="00935197">
        <w:rPr>
          <w:rFonts w:cs="Georgia"/>
          <w:color w:val="000000" w:themeColor="text1"/>
          <w:u w:color="1A1A1A"/>
        </w:rPr>
        <w:t xml:space="preserve">) </w:t>
      </w:r>
      <w:r>
        <w:rPr>
          <w:rFonts w:cs="Georgia"/>
          <w:color w:val="000000" w:themeColor="text1"/>
          <w:u w:color="1A1A1A"/>
        </w:rPr>
        <w:t>negara yang menguasai hajat hidup orang banyak</w:t>
      </w:r>
      <w:r w:rsidR="00935197">
        <w:rPr>
          <w:rFonts w:cs="Georgia"/>
          <w:color w:val="000000" w:themeColor="text1"/>
          <w:u w:color="1A1A1A"/>
        </w:rPr>
        <w:t>, namun</w:t>
      </w:r>
      <w:r w:rsidR="008D2C98">
        <w:rPr>
          <w:rFonts w:cs="Georgia"/>
          <w:color w:val="000000" w:themeColor="text1"/>
          <w:u w:color="1A1A1A"/>
        </w:rPr>
        <w:t xml:space="preserve"> tidak mena</w:t>
      </w:r>
      <w:r w:rsidR="00FB537E">
        <w:rPr>
          <w:rFonts w:cs="Georgia"/>
          <w:color w:val="000000" w:themeColor="text1"/>
          <w:u w:color="1A1A1A"/>
          <w:lang w:val="id-ID"/>
        </w:rPr>
        <w:t>m</w:t>
      </w:r>
      <w:r w:rsidR="008D2C98">
        <w:rPr>
          <w:rFonts w:cs="Georgia"/>
          <w:color w:val="000000" w:themeColor="text1"/>
          <w:u w:color="1A1A1A"/>
        </w:rPr>
        <w:t>pikan peran masyarakat (swasta)</w:t>
      </w:r>
      <w:r w:rsidR="00422BE8">
        <w:rPr>
          <w:rFonts w:cs="Georgia"/>
          <w:color w:val="000000" w:themeColor="text1"/>
          <w:u w:color="1A1A1A"/>
        </w:rPr>
        <w:t>, (d</w:t>
      </w:r>
      <w:r>
        <w:rPr>
          <w:rFonts w:cs="Georgia"/>
          <w:color w:val="000000" w:themeColor="text1"/>
          <w:u w:color="1A1A1A"/>
        </w:rPr>
        <w:t xml:space="preserve">) kegiatan produksi dilaksanakan atas dasar </w:t>
      </w:r>
      <w:r w:rsidR="00047B7B">
        <w:rPr>
          <w:rFonts w:cs="Georgia"/>
          <w:color w:val="000000" w:themeColor="text1"/>
          <w:u w:color="1A1A1A"/>
        </w:rPr>
        <w:t xml:space="preserve">pemilikan dan </w:t>
      </w:r>
      <w:r>
        <w:rPr>
          <w:rFonts w:cs="Georgia"/>
          <w:color w:val="000000" w:themeColor="text1"/>
          <w:u w:color="1A1A1A"/>
        </w:rPr>
        <w:t>penilikan anggot</w:t>
      </w:r>
      <w:r w:rsidR="00422BE8">
        <w:rPr>
          <w:rFonts w:cs="Georgia"/>
          <w:color w:val="000000" w:themeColor="text1"/>
          <w:u w:color="1A1A1A"/>
        </w:rPr>
        <w:t>a masyarakat, (e</w:t>
      </w:r>
      <w:r w:rsidR="00473873">
        <w:rPr>
          <w:rFonts w:cs="Georgia"/>
          <w:color w:val="000000" w:themeColor="text1"/>
          <w:u w:color="1A1A1A"/>
        </w:rPr>
        <w:t xml:space="preserve">)  </w:t>
      </w:r>
      <w:r w:rsidR="00047B7B">
        <w:rPr>
          <w:rFonts w:cs="Georgia"/>
          <w:color w:val="000000" w:themeColor="text1"/>
          <w:u w:color="1A1A1A"/>
        </w:rPr>
        <w:t>modal</w:t>
      </w:r>
      <w:r w:rsidR="00473873">
        <w:rPr>
          <w:rFonts w:cs="Georgia"/>
          <w:color w:val="000000" w:themeColor="text1"/>
          <w:u w:color="1A1A1A"/>
        </w:rPr>
        <w:t xml:space="preserve"> eko</w:t>
      </w:r>
      <w:r w:rsidR="006B544D">
        <w:rPr>
          <w:rFonts w:cs="Georgia"/>
          <w:color w:val="000000" w:themeColor="text1"/>
          <w:u w:color="1A1A1A"/>
        </w:rPr>
        <w:t>nomi tidak terbatas pada modal k</w:t>
      </w:r>
      <w:r w:rsidR="00473873">
        <w:rPr>
          <w:rFonts w:cs="Georgia"/>
          <w:color w:val="000000" w:themeColor="text1"/>
          <w:u w:color="1A1A1A"/>
        </w:rPr>
        <w:t>apital,</w:t>
      </w:r>
      <w:r w:rsidR="008D2C98">
        <w:rPr>
          <w:rFonts w:cs="Georgia"/>
          <w:color w:val="000000" w:themeColor="text1"/>
          <w:u w:color="1A1A1A"/>
        </w:rPr>
        <w:t xml:space="preserve"> namun</w:t>
      </w:r>
      <w:r w:rsidR="00473873">
        <w:rPr>
          <w:rFonts w:cs="Georgia"/>
          <w:color w:val="000000" w:themeColor="text1"/>
          <w:u w:color="1A1A1A"/>
        </w:rPr>
        <w:t xml:space="preserve"> juga modal intektual, modal lingkungan, modal budaya, dan modal sosial.</w:t>
      </w:r>
    </w:p>
    <w:p w:rsidR="008B79B3" w:rsidRDefault="008B79B3" w:rsidP="00DF41FE">
      <w:pPr>
        <w:widowControl w:val="0"/>
        <w:autoSpaceDE w:val="0"/>
        <w:autoSpaceDN w:val="0"/>
        <w:adjustRightInd w:val="0"/>
        <w:spacing w:before="120" w:line="360" w:lineRule="auto"/>
        <w:ind w:firstLine="567"/>
        <w:jc w:val="both"/>
        <w:rPr>
          <w:rFonts w:cs="Times"/>
          <w:color w:val="000000" w:themeColor="text1"/>
          <w:lang w:val="id-ID"/>
        </w:rPr>
      </w:pPr>
      <w:r w:rsidRPr="0046366F">
        <w:rPr>
          <w:rFonts w:cs="Times"/>
          <w:iCs/>
          <w:color w:val="000000" w:themeColor="text1"/>
        </w:rPr>
        <w:t>Pancasila sebagai landasan filosofis sistem perekonomian nasional, yang menurut Ir.Soekarno dapat diperas menjadi trisila, dan</w:t>
      </w:r>
      <w:r>
        <w:rPr>
          <w:rFonts w:cs="Times"/>
          <w:iCs/>
          <w:color w:val="000000" w:themeColor="text1"/>
        </w:rPr>
        <w:t xml:space="preserve"> dapat </w:t>
      </w:r>
      <w:r w:rsidRPr="0046366F">
        <w:rPr>
          <w:rFonts w:cs="Times"/>
          <w:iCs/>
          <w:color w:val="000000" w:themeColor="text1"/>
        </w:rPr>
        <w:t xml:space="preserve">diperas lagi </w:t>
      </w:r>
      <w:r>
        <w:rPr>
          <w:rFonts w:cs="Times"/>
          <w:iCs/>
          <w:color w:val="000000" w:themeColor="text1"/>
        </w:rPr>
        <w:t xml:space="preserve">menjadi gotong royong; mengisyaratkan bahwa </w:t>
      </w:r>
      <w:r>
        <w:rPr>
          <w:rFonts w:cs="Times"/>
          <w:i/>
          <w:iCs/>
          <w:color w:val="000000" w:themeColor="text1"/>
        </w:rPr>
        <w:t>founding f</w:t>
      </w:r>
      <w:r w:rsidRPr="00875292">
        <w:rPr>
          <w:rFonts w:cs="Times"/>
          <w:i/>
          <w:iCs/>
          <w:color w:val="000000" w:themeColor="text1"/>
        </w:rPr>
        <w:t xml:space="preserve">ather </w:t>
      </w:r>
      <w:r>
        <w:rPr>
          <w:rFonts w:cs="Times"/>
          <w:color w:val="000000" w:themeColor="text1"/>
        </w:rPr>
        <w:t xml:space="preserve">kita </w:t>
      </w:r>
      <w:r w:rsidRPr="00875292">
        <w:rPr>
          <w:rFonts w:cs="Times"/>
          <w:color w:val="000000" w:themeColor="text1"/>
        </w:rPr>
        <w:t xml:space="preserve">memimpikan sebuah prinsip kebersamaan dalam membangun ekonomi nasional dengan </w:t>
      </w:r>
      <w:r w:rsidR="00B6675C">
        <w:rPr>
          <w:rFonts w:cs="Times"/>
          <w:color w:val="000000" w:themeColor="text1"/>
          <w:lang w:val="id-ID"/>
        </w:rPr>
        <w:t xml:space="preserve">mempertimbangkan </w:t>
      </w:r>
      <w:r w:rsidRPr="00875292">
        <w:rPr>
          <w:rFonts w:cs="Times"/>
          <w:color w:val="000000" w:themeColor="text1"/>
        </w:rPr>
        <w:t xml:space="preserve">kemajemukan bangsa. </w:t>
      </w:r>
      <w:r w:rsidR="005A45F2">
        <w:rPr>
          <w:rFonts w:cs="Times"/>
          <w:color w:val="000000" w:themeColor="text1"/>
        </w:rPr>
        <w:t>Sedangkan kebersamaan memuat nilai luhur dalam melihat manusia sebagai hakekat hidup berbangsa.</w:t>
      </w:r>
      <w:r>
        <w:rPr>
          <w:rFonts w:cs="Times"/>
          <w:color w:val="000000" w:themeColor="text1"/>
        </w:rPr>
        <w:t>Ada tiga makna dasar dari esensi</w:t>
      </w:r>
      <w:r w:rsidR="00422BE8">
        <w:rPr>
          <w:rFonts w:cs="Times"/>
          <w:color w:val="000000" w:themeColor="text1"/>
        </w:rPr>
        <w:t xml:space="preserve"> kebersamaan</w:t>
      </w:r>
      <w:r>
        <w:rPr>
          <w:rFonts w:cs="Times"/>
          <w:color w:val="000000" w:themeColor="text1"/>
        </w:rPr>
        <w:t>, yakni (a) pengakuan kedaulatan rakyat dalam berekonomi, (b) kesetaraan sebagai bagian dari perikemanusian dan perikeadilan, dan (c) kemandiria</w:t>
      </w:r>
      <w:r w:rsidR="00935197">
        <w:rPr>
          <w:rFonts w:cs="Times"/>
          <w:color w:val="000000" w:themeColor="text1"/>
        </w:rPr>
        <w:t>n sebagai jati diri bangsa.G</w:t>
      </w:r>
      <w:r>
        <w:rPr>
          <w:rFonts w:cs="Times"/>
          <w:color w:val="000000" w:themeColor="text1"/>
        </w:rPr>
        <w:t>otong royong bisa berjalan manakala prinsip kekeluargaan menjadi bagian yang terinternalisasi dalam jiwa bangsa.</w:t>
      </w:r>
      <w:r w:rsidR="005A45F2">
        <w:rPr>
          <w:rFonts w:cs="Times"/>
          <w:color w:val="000000" w:themeColor="text1"/>
          <w:lang w:val="id-ID"/>
        </w:rPr>
        <w:t xml:space="preserve">Hampir sulit dibayangkan praktik gotong royong dapat terwujud manakala tidak tersedia prinsip kekeluargaan yang melekat dalam batin setiap manusia Indonesia.  </w:t>
      </w:r>
      <w:r w:rsidR="00935197">
        <w:rPr>
          <w:rFonts w:cs="Times"/>
          <w:color w:val="000000" w:themeColor="text1"/>
        </w:rPr>
        <w:t>Oleh sebab itu s</w:t>
      </w:r>
      <w:r>
        <w:rPr>
          <w:rFonts w:cs="Times"/>
          <w:color w:val="000000" w:themeColor="text1"/>
        </w:rPr>
        <w:t xml:space="preserve">enyatanya </w:t>
      </w:r>
      <w:r w:rsidR="005A45F2">
        <w:rPr>
          <w:rFonts w:cs="Times"/>
          <w:color w:val="000000" w:themeColor="text1"/>
        </w:rPr>
        <w:t xml:space="preserve">gotong royong dan kekeluargan </w:t>
      </w:r>
      <w:r w:rsidR="00976C48">
        <w:rPr>
          <w:rFonts w:cs="Times"/>
          <w:color w:val="000000" w:themeColor="text1"/>
        </w:rPr>
        <w:t xml:space="preserve">harus </w:t>
      </w:r>
      <w:r w:rsidRPr="00875292">
        <w:rPr>
          <w:rFonts w:cs="Times"/>
          <w:color w:val="000000" w:themeColor="text1"/>
        </w:rPr>
        <w:t>menjadi r</w:t>
      </w:r>
      <w:r w:rsidR="00935197">
        <w:rPr>
          <w:rFonts w:cs="Times"/>
          <w:color w:val="000000" w:themeColor="text1"/>
        </w:rPr>
        <w:t xml:space="preserve">uh bagi </w:t>
      </w:r>
      <w:r w:rsidR="00DF41FE">
        <w:rPr>
          <w:rFonts w:cs="Times"/>
          <w:color w:val="000000" w:themeColor="text1"/>
        </w:rPr>
        <w:t>per</w:t>
      </w:r>
      <w:r>
        <w:rPr>
          <w:rFonts w:cs="Times"/>
          <w:color w:val="000000" w:themeColor="text1"/>
        </w:rPr>
        <w:t>ekonomi</w:t>
      </w:r>
      <w:r w:rsidR="00DF41FE">
        <w:rPr>
          <w:rFonts w:cs="Times"/>
          <w:color w:val="000000" w:themeColor="text1"/>
        </w:rPr>
        <w:t>an</w:t>
      </w:r>
      <w:r>
        <w:rPr>
          <w:rFonts w:cs="Times"/>
          <w:color w:val="000000" w:themeColor="text1"/>
        </w:rPr>
        <w:t xml:space="preserve"> Indonesia</w:t>
      </w:r>
      <w:r w:rsidR="00FB537E">
        <w:rPr>
          <w:rFonts w:cs="Times"/>
          <w:color w:val="000000" w:themeColor="text1"/>
          <w:lang w:val="id-ID"/>
        </w:rPr>
        <w:t xml:space="preserve"> berlandaskan Pancasila</w:t>
      </w:r>
      <w:r>
        <w:rPr>
          <w:rFonts w:cs="Times"/>
          <w:color w:val="000000" w:themeColor="text1"/>
        </w:rPr>
        <w:t>.</w:t>
      </w:r>
    </w:p>
    <w:p w:rsidR="00976C48" w:rsidRDefault="00EC4587" w:rsidP="00EC4587">
      <w:pPr>
        <w:widowControl w:val="0"/>
        <w:autoSpaceDE w:val="0"/>
        <w:autoSpaceDN w:val="0"/>
        <w:adjustRightInd w:val="0"/>
        <w:spacing w:before="120" w:line="360" w:lineRule="auto"/>
        <w:ind w:firstLine="567"/>
        <w:jc w:val="both"/>
        <w:rPr>
          <w:rFonts w:cs="Times"/>
          <w:color w:val="000000" w:themeColor="text1"/>
        </w:rPr>
      </w:pPr>
      <w:r>
        <w:rPr>
          <w:rFonts w:cs="Times"/>
          <w:color w:val="000000" w:themeColor="text1"/>
        </w:rPr>
        <w:t>Koperasi adalah merupakan penjelmaan dari sistem perekonomian yang</w:t>
      </w:r>
      <w:r w:rsidR="005A45F2">
        <w:rPr>
          <w:rFonts w:cs="Times"/>
          <w:color w:val="000000" w:themeColor="text1"/>
        </w:rPr>
        <w:t>memiliki karakter gotong royong dan kekeluargaan</w:t>
      </w:r>
      <w:r w:rsidR="00987127">
        <w:rPr>
          <w:rFonts w:cs="Times"/>
          <w:color w:val="000000" w:themeColor="text1"/>
        </w:rPr>
        <w:t xml:space="preserve">, hal mana diungkap secara </w:t>
      </w:r>
      <w:r w:rsidR="00AC4456">
        <w:rPr>
          <w:rFonts w:cs="Times"/>
          <w:color w:val="000000" w:themeColor="text1"/>
        </w:rPr>
        <w:t>gambla</w:t>
      </w:r>
      <w:r w:rsidR="00987127">
        <w:rPr>
          <w:rFonts w:cs="Times"/>
          <w:color w:val="000000" w:themeColor="text1"/>
        </w:rPr>
        <w:t>ng dalam penjelasan pasal 33 UUD 1945 (sebelum diamandemen)</w:t>
      </w:r>
      <w:r w:rsidRPr="00875292">
        <w:rPr>
          <w:rFonts w:cs="Times"/>
          <w:color w:val="000000" w:themeColor="text1"/>
        </w:rPr>
        <w:t>.</w:t>
      </w:r>
      <w:r>
        <w:rPr>
          <w:rFonts w:cs="Times"/>
          <w:color w:val="000000" w:themeColor="text1"/>
        </w:rPr>
        <w:t>Bahwa saat ini terjadi stigmatisasi k</w:t>
      </w:r>
      <w:r w:rsidRPr="00875292">
        <w:rPr>
          <w:rFonts w:cs="Times"/>
          <w:color w:val="000000" w:themeColor="text1"/>
        </w:rPr>
        <w:t xml:space="preserve">operasi </w:t>
      </w:r>
      <w:r>
        <w:rPr>
          <w:rFonts w:cs="Times"/>
          <w:color w:val="000000" w:themeColor="text1"/>
        </w:rPr>
        <w:t xml:space="preserve">yang berakibat </w:t>
      </w:r>
      <w:r w:rsidRPr="00875292">
        <w:rPr>
          <w:rFonts w:cs="Times"/>
          <w:color w:val="000000" w:themeColor="text1"/>
        </w:rPr>
        <w:t>tereduksi</w:t>
      </w:r>
      <w:r>
        <w:rPr>
          <w:rFonts w:cs="Times"/>
          <w:color w:val="000000" w:themeColor="text1"/>
        </w:rPr>
        <w:t>nya</w:t>
      </w:r>
      <w:r w:rsidRPr="00875292">
        <w:rPr>
          <w:rFonts w:cs="Times"/>
          <w:color w:val="000000" w:themeColor="text1"/>
        </w:rPr>
        <w:t xml:space="preserve"> secara substansial</w:t>
      </w:r>
      <w:r>
        <w:rPr>
          <w:rFonts w:cs="Times"/>
          <w:color w:val="000000" w:themeColor="text1"/>
        </w:rPr>
        <w:t xml:space="preserve"> dalam dialektika wacana publik; ini merupakan tantanganbagi pelaku, pegiat, pemerhati, dan regulator koperasi untuk membangun kembali marwah kemandirian untuk tetap hidup dalam </w:t>
      </w:r>
      <w:r w:rsidR="00976C48">
        <w:rPr>
          <w:rFonts w:cs="Times"/>
          <w:color w:val="000000" w:themeColor="text1"/>
        </w:rPr>
        <w:t xml:space="preserve">gerak </w:t>
      </w:r>
      <w:r>
        <w:rPr>
          <w:rFonts w:cs="Times"/>
          <w:color w:val="000000" w:themeColor="text1"/>
        </w:rPr>
        <w:t>koperasi kita.</w:t>
      </w:r>
    </w:p>
    <w:p w:rsidR="00EC4587" w:rsidRPr="003C49A3" w:rsidRDefault="00976C48" w:rsidP="00EC4587">
      <w:pPr>
        <w:widowControl w:val="0"/>
        <w:autoSpaceDE w:val="0"/>
        <w:autoSpaceDN w:val="0"/>
        <w:adjustRightInd w:val="0"/>
        <w:spacing w:before="120" w:line="360" w:lineRule="auto"/>
        <w:ind w:firstLine="567"/>
        <w:jc w:val="both"/>
        <w:rPr>
          <w:rFonts w:cs="Times"/>
          <w:color w:val="000000" w:themeColor="text1"/>
        </w:rPr>
      </w:pPr>
      <w:r>
        <w:rPr>
          <w:rFonts w:cs="Times"/>
          <w:color w:val="000000" w:themeColor="text1"/>
        </w:rPr>
        <w:lastRenderedPageBreak/>
        <w:t xml:space="preserve">Tekanan yang dihadapi oleh </w:t>
      </w:r>
      <w:r w:rsidR="00AC4456">
        <w:rPr>
          <w:rFonts w:cs="Times"/>
          <w:color w:val="000000" w:themeColor="text1"/>
        </w:rPr>
        <w:t xml:space="preserve">koperasi telah </w:t>
      </w:r>
      <w:r>
        <w:rPr>
          <w:rFonts w:cs="Times"/>
          <w:color w:val="000000" w:themeColor="text1"/>
        </w:rPr>
        <w:t xml:space="preserve">menggoyahkan </w:t>
      </w:r>
      <w:r w:rsidR="00AC4456">
        <w:rPr>
          <w:rFonts w:cs="Times"/>
          <w:color w:val="000000" w:themeColor="text1"/>
        </w:rPr>
        <w:t xml:space="preserve">keseimbangan </w:t>
      </w:r>
      <w:r>
        <w:rPr>
          <w:rFonts w:cs="Times"/>
          <w:color w:val="000000" w:themeColor="text1"/>
        </w:rPr>
        <w:t>penggiat koperasi di lapangan.Pada praktiknya saat ini</w:t>
      </w:r>
      <w:r w:rsidR="00AC4456">
        <w:rPr>
          <w:rFonts w:cs="Times"/>
          <w:color w:val="000000" w:themeColor="text1"/>
        </w:rPr>
        <w:t xml:space="preserve"> banyak koperasi tidak lagi memiliki ruh yang diasumsikan oleh para pendiri bangsa, namun hal itu seyogyanya tidak menjadi alasan untuk melunturnya semangat </w:t>
      </w:r>
      <w:r>
        <w:rPr>
          <w:rFonts w:cs="Times"/>
          <w:color w:val="000000" w:themeColor="text1"/>
        </w:rPr>
        <w:t xml:space="preserve">kebersamaan </w:t>
      </w:r>
      <w:r w:rsidR="00CA3118">
        <w:rPr>
          <w:rFonts w:cs="Times"/>
          <w:color w:val="000000" w:themeColor="text1"/>
        </w:rPr>
        <w:t>dalam berekonomi</w:t>
      </w:r>
      <w:r>
        <w:rPr>
          <w:rFonts w:cs="Times"/>
          <w:color w:val="000000" w:themeColor="text1"/>
        </w:rPr>
        <w:t xml:space="preserve"> melalui gerakan koperasi</w:t>
      </w:r>
      <w:r w:rsidR="00CA3118">
        <w:rPr>
          <w:rFonts w:cs="Times"/>
          <w:color w:val="000000" w:themeColor="text1"/>
        </w:rPr>
        <w:t>.</w:t>
      </w:r>
      <w:r>
        <w:rPr>
          <w:rFonts w:cs="Times"/>
          <w:color w:val="000000" w:themeColor="text1"/>
        </w:rPr>
        <w:t>Persoalan pokoknya adalah mengembalikan ruh koperasi pada insan koperasi secara sistimatis, dan hal itu diawali dengan mendudukan koperas</w:t>
      </w:r>
      <w:r w:rsidR="006619CF">
        <w:rPr>
          <w:rFonts w:cs="Times"/>
          <w:color w:val="000000" w:themeColor="text1"/>
        </w:rPr>
        <w:t>i di tempat yang pantas dalam s</w:t>
      </w:r>
      <w:r w:rsidR="006619CF">
        <w:rPr>
          <w:rFonts w:cs="Times"/>
          <w:color w:val="000000" w:themeColor="text1"/>
          <w:lang w:val="id-ID"/>
        </w:rPr>
        <w:t>i</w:t>
      </w:r>
      <w:r>
        <w:rPr>
          <w:rFonts w:cs="Times"/>
          <w:color w:val="000000" w:themeColor="text1"/>
        </w:rPr>
        <w:t>stem perekonomian kita.</w:t>
      </w:r>
    </w:p>
    <w:p w:rsidR="008B79B3" w:rsidRPr="008B79B3" w:rsidRDefault="008B79B3" w:rsidP="00DF41FE">
      <w:pPr>
        <w:widowControl w:val="0"/>
        <w:autoSpaceDE w:val="0"/>
        <w:autoSpaceDN w:val="0"/>
        <w:adjustRightInd w:val="0"/>
        <w:spacing w:before="240" w:line="360" w:lineRule="auto"/>
        <w:jc w:val="both"/>
        <w:rPr>
          <w:rFonts w:cs="Georgia"/>
          <w:b/>
          <w:bCs/>
          <w:color w:val="1A1A1A"/>
          <w:szCs w:val="30"/>
        </w:rPr>
      </w:pPr>
      <w:r w:rsidRPr="008B79B3">
        <w:rPr>
          <w:rFonts w:cs="Georgia"/>
          <w:b/>
          <w:bCs/>
          <w:color w:val="1A1A1A"/>
          <w:szCs w:val="30"/>
        </w:rPr>
        <w:t>Landasan Yuridis</w:t>
      </w:r>
    </w:p>
    <w:p w:rsidR="008B79B3" w:rsidRDefault="008B79B3" w:rsidP="00DF41FE">
      <w:pPr>
        <w:widowControl w:val="0"/>
        <w:autoSpaceDE w:val="0"/>
        <w:autoSpaceDN w:val="0"/>
        <w:adjustRightInd w:val="0"/>
        <w:spacing w:before="120" w:line="360" w:lineRule="auto"/>
        <w:ind w:firstLine="567"/>
        <w:jc w:val="both"/>
        <w:rPr>
          <w:rFonts w:cs="Times"/>
          <w:color w:val="000000" w:themeColor="text1"/>
        </w:rPr>
      </w:pPr>
      <w:r>
        <w:rPr>
          <w:rFonts w:cs="Georgia"/>
          <w:bCs/>
          <w:color w:val="1A1A1A"/>
          <w:szCs w:val="30"/>
        </w:rPr>
        <w:t xml:space="preserve">Secara tekstual komitmen landasan yuridis </w:t>
      </w:r>
      <w:r w:rsidR="00422BE8">
        <w:rPr>
          <w:rFonts w:cs="Georgia"/>
          <w:bCs/>
          <w:color w:val="1A1A1A"/>
          <w:szCs w:val="30"/>
        </w:rPr>
        <w:t xml:space="preserve">dalam </w:t>
      </w:r>
      <w:r>
        <w:rPr>
          <w:rFonts w:cs="Georgia"/>
          <w:bCs/>
          <w:color w:val="1A1A1A"/>
          <w:szCs w:val="30"/>
        </w:rPr>
        <w:t xml:space="preserve">sistem perekonomian kita, adalah UUD 1945, dan itu tidak bergeming.Namun dalam kurun waktu </w:t>
      </w:r>
      <w:r w:rsidR="008D2C98">
        <w:rPr>
          <w:rFonts w:cs="Georgia"/>
          <w:bCs/>
          <w:color w:val="1A1A1A"/>
          <w:szCs w:val="30"/>
        </w:rPr>
        <w:t>70 tahun terakhir ini</w:t>
      </w:r>
      <w:r w:rsidR="00827CC7">
        <w:rPr>
          <w:rFonts w:cs="Georgia"/>
          <w:bCs/>
          <w:color w:val="1A1A1A"/>
          <w:szCs w:val="30"/>
        </w:rPr>
        <w:t>, telah ter</w:t>
      </w:r>
      <w:r w:rsidR="008D2C98">
        <w:rPr>
          <w:rFonts w:cs="Georgia"/>
          <w:bCs/>
          <w:color w:val="1A1A1A"/>
          <w:szCs w:val="30"/>
        </w:rPr>
        <w:t>jadi pergeseran dan penyesuaian</w:t>
      </w:r>
      <w:r>
        <w:rPr>
          <w:rFonts w:cs="Georgia"/>
          <w:bCs/>
          <w:color w:val="1A1A1A"/>
          <w:szCs w:val="30"/>
        </w:rPr>
        <w:t xml:space="preserve"> makna yang berimplikasi pada implementasi kebijakan pembangunan yang diambil</w:t>
      </w:r>
      <w:r w:rsidR="00CA3118">
        <w:rPr>
          <w:rFonts w:cs="Georgia"/>
          <w:bCs/>
          <w:color w:val="1A1A1A"/>
          <w:szCs w:val="30"/>
        </w:rPr>
        <w:t xml:space="preserve"> agak berbeda dari waktu ke waktu</w:t>
      </w:r>
      <w:r w:rsidR="008D2C98">
        <w:rPr>
          <w:rFonts w:cs="Georgia"/>
          <w:bCs/>
          <w:color w:val="1A1A1A"/>
          <w:szCs w:val="30"/>
        </w:rPr>
        <w:t>.</w:t>
      </w:r>
      <w:r>
        <w:rPr>
          <w:rFonts w:cs="Georgia"/>
          <w:bCs/>
          <w:color w:val="1A1A1A"/>
          <w:szCs w:val="30"/>
        </w:rPr>
        <w:t>P</w:t>
      </w:r>
      <w:r w:rsidR="00CA3118">
        <w:rPr>
          <w:rFonts w:cs="Georgia"/>
          <w:bCs/>
          <w:color w:val="1A1A1A"/>
          <w:szCs w:val="30"/>
        </w:rPr>
        <w:t xml:space="preserve">ergeseran makna mulai terasa sejak </w:t>
      </w:r>
      <w:r w:rsidR="00827CC7">
        <w:rPr>
          <w:rFonts w:cs="Georgia"/>
          <w:bCs/>
          <w:color w:val="1A1A1A"/>
          <w:szCs w:val="30"/>
        </w:rPr>
        <w:t>masa demokrasi terpimpin</w:t>
      </w:r>
      <w:r w:rsidR="00CA3118">
        <w:rPr>
          <w:rFonts w:cs="Georgia"/>
          <w:bCs/>
          <w:color w:val="1A1A1A"/>
          <w:szCs w:val="30"/>
        </w:rPr>
        <w:t xml:space="preserve"> diberlakukan. Diawali </w:t>
      </w:r>
      <w:r w:rsidR="00A81427">
        <w:rPr>
          <w:rFonts w:cs="Georgia"/>
          <w:bCs/>
          <w:color w:val="1A1A1A"/>
          <w:szCs w:val="30"/>
        </w:rPr>
        <w:t xml:space="preserve">tahun </w:t>
      </w:r>
      <w:r w:rsidR="00827CC7" w:rsidRPr="00875292">
        <w:rPr>
          <w:rFonts w:cs="Times"/>
          <w:color w:val="000000" w:themeColor="text1"/>
        </w:rPr>
        <w:t>1955</w:t>
      </w:r>
      <w:r w:rsidR="00A81427">
        <w:rPr>
          <w:rFonts w:cs="Times"/>
          <w:color w:val="000000" w:themeColor="text1"/>
        </w:rPr>
        <w:t>, telah</w:t>
      </w:r>
      <w:r w:rsidR="00827CC7">
        <w:rPr>
          <w:rFonts w:cs="Times"/>
          <w:color w:val="000000" w:themeColor="text1"/>
        </w:rPr>
        <w:t xml:space="preserve"> terjadi pertarungan ide antara </w:t>
      </w:r>
      <w:r w:rsidR="00827CC7" w:rsidRPr="00875292">
        <w:rPr>
          <w:rFonts w:cs="Times"/>
          <w:color w:val="000000" w:themeColor="text1"/>
        </w:rPr>
        <w:t xml:space="preserve">antara Widjojo Nitisastro dengan  Mr. Wilopo, yang </w:t>
      </w:r>
      <w:r w:rsidR="00827CC7">
        <w:rPr>
          <w:rFonts w:cs="Times"/>
          <w:color w:val="000000" w:themeColor="text1"/>
        </w:rPr>
        <w:t xml:space="preserve">melihat </w:t>
      </w:r>
      <w:r w:rsidR="00827CC7" w:rsidRPr="00875292">
        <w:rPr>
          <w:rFonts w:cs="Times"/>
          <w:color w:val="000000" w:themeColor="text1"/>
        </w:rPr>
        <w:t xml:space="preserve">asas kekeluargaan </w:t>
      </w:r>
      <w:r w:rsidR="00827CC7">
        <w:rPr>
          <w:rFonts w:cs="Times"/>
          <w:color w:val="000000" w:themeColor="text1"/>
        </w:rPr>
        <w:t>dalam perekonomian nasional</w:t>
      </w:r>
      <w:r w:rsidR="008D2C98">
        <w:rPr>
          <w:rFonts w:cs="Times"/>
          <w:color w:val="000000" w:themeColor="text1"/>
        </w:rPr>
        <w:t xml:space="preserve"> dalam perspektif yang berbeda</w:t>
      </w:r>
      <w:r w:rsidR="00827CC7">
        <w:rPr>
          <w:rFonts w:cs="Times"/>
          <w:color w:val="000000" w:themeColor="text1"/>
        </w:rPr>
        <w:t>.</w:t>
      </w:r>
      <w:r w:rsidR="00CA3118">
        <w:rPr>
          <w:rFonts w:cs="Times"/>
          <w:color w:val="000000" w:themeColor="text1"/>
        </w:rPr>
        <w:t xml:space="preserve">Perbedaan cara pandang itu terus bergulir dan terasa sampai saat ini.  Kedua tokoh yang masing-masing melihat dari perspektif ekonomi dan hukum ini pada dasarnya berbeda melihat posisi negara dalam proses memajukan kesejahteraan umum sebagaimana diamanatkan oleh konstitusi kita. </w:t>
      </w:r>
    </w:p>
    <w:p w:rsidR="00BB4086" w:rsidRDefault="00A81427" w:rsidP="00DF41FE">
      <w:pPr>
        <w:widowControl w:val="0"/>
        <w:autoSpaceDE w:val="0"/>
        <w:autoSpaceDN w:val="0"/>
        <w:adjustRightInd w:val="0"/>
        <w:spacing w:before="120" w:line="360" w:lineRule="auto"/>
        <w:ind w:firstLine="567"/>
        <w:jc w:val="both"/>
        <w:rPr>
          <w:rFonts w:cs="Times"/>
          <w:color w:val="000000" w:themeColor="text1"/>
        </w:rPr>
      </w:pPr>
      <w:r>
        <w:rPr>
          <w:rFonts w:cs="Times"/>
          <w:color w:val="000000" w:themeColor="text1"/>
        </w:rPr>
        <w:t xml:space="preserve">Proses dialektika dalam praktik berbangsa mencapai </w:t>
      </w:r>
      <w:r w:rsidR="00827CC7">
        <w:rPr>
          <w:rFonts w:cs="Times"/>
          <w:color w:val="000000" w:themeColor="text1"/>
        </w:rPr>
        <w:t xml:space="preserve">puncaknya di awal reformasi khususnya </w:t>
      </w:r>
      <w:r w:rsidR="00827CC7" w:rsidRPr="00875292">
        <w:rPr>
          <w:rFonts w:cs="Times"/>
          <w:color w:val="000000" w:themeColor="text1"/>
        </w:rPr>
        <w:t>tahun 2002</w:t>
      </w:r>
      <w:r>
        <w:rPr>
          <w:rFonts w:cs="Times"/>
          <w:color w:val="000000" w:themeColor="text1"/>
        </w:rPr>
        <w:t>. P</w:t>
      </w:r>
      <w:r w:rsidR="00827CC7">
        <w:rPr>
          <w:rFonts w:cs="Times"/>
          <w:color w:val="000000" w:themeColor="text1"/>
        </w:rPr>
        <w:t xml:space="preserve">ertentangan </w:t>
      </w:r>
      <w:r w:rsidR="00827CC7" w:rsidRPr="00875292">
        <w:rPr>
          <w:rFonts w:cs="Times"/>
          <w:color w:val="000000" w:themeColor="text1"/>
        </w:rPr>
        <w:t>dalam sidang PAH I BP MPR, yang diakhiri dengan menambahkan dua ayat baru dalam Pasal 33 UUD 1945</w:t>
      </w:r>
      <w:r>
        <w:rPr>
          <w:rFonts w:cs="Times"/>
          <w:color w:val="000000" w:themeColor="text1"/>
        </w:rPr>
        <w:t>, y</w:t>
      </w:r>
      <w:r w:rsidR="008D2C98">
        <w:rPr>
          <w:rFonts w:cs="Times"/>
          <w:color w:val="000000" w:themeColor="text1"/>
        </w:rPr>
        <w:t xml:space="preserve">ang oleh sementara fihak, </w:t>
      </w:r>
      <w:r>
        <w:rPr>
          <w:rFonts w:cs="Times"/>
          <w:color w:val="000000" w:themeColor="text1"/>
        </w:rPr>
        <w:t xml:space="preserve">khususnya </w:t>
      </w:r>
      <w:r w:rsidR="00F946C2">
        <w:rPr>
          <w:rFonts w:cs="Times"/>
          <w:color w:val="000000" w:themeColor="text1"/>
        </w:rPr>
        <w:t xml:space="preserve">kehadiran </w:t>
      </w:r>
      <w:r>
        <w:rPr>
          <w:rFonts w:cs="Times"/>
          <w:color w:val="000000" w:themeColor="text1"/>
        </w:rPr>
        <w:t>a</w:t>
      </w:r>
      <w:r w:rsidR="00BB4086" w:rsidRPr="00875292">
        <w:rPr>
          <w:rFonts w:cs="Times"/>
          <w:color w:val="000000" w:themeColor="text1"/>
        </w:rPr>
        <w:t xml:space="preserve">yat 4 </w:t>
      </w:r>
      <w:r w:rsidR="00F946C2">
        <w:rPr>
          <w:rFonts w:cs="Times"/>
          <w:color w:val="000000" w:themeColor="text1"/>
        </w:rPr>
        <w:t xml:space="preserve">dan 5, </w:t>
      </w:r>
      <w:r>
        <w:rPr>
          <w:rFonts w:cs="Times"/>
          <w:color w:val="000000" w:themeColor="text1"/>
        </w:rPr>
        <w:t xml:space="preserve">dianggap sebagai </w:t>
      </w:r>
      <w:r w:rsidR="00BB4086" w:rsidRPr="00875292">
        <w:rPr>
          <w:rFonts w:cs="Times"/>
          <w:color w:val="000000" w:themeColor="text1"/>
        </w:rPr>
        <w:t xml:space="preserve">suatu </w:t>
      </w:r>
      <w:r>
        <w:rPr>
          <w:rFonts w:cs="Times"/>
          <w:color w:val="000000" w:themeColor="text1"/>
        </w:rPr>
        <w:t xml:space="preserve">kekeliruan </w:t>
      </w:r>
      <w:r w:rsidR="00BB4086" w:rsidRPr="00875292">
        <w:rPr>
          <w:rFonts w:cs="Times"/>
          <w:color w:val="000000" w:themeColor="text1"/>
        </w:rPr>
        <w:t xml:space="preserve">yang akan dapat melumpuhkan </w:t>
      </w:r>
      <w:r w:rsidR="00C05DBE" w:rsidRPr="00BE0110">
        <w:rPr>
          <w:rFonts w:cs="Times"/>
          <w:iCs/>
          <w:color w:val="000000" w:themeColor="text1"/>
        </w:rPr>
        <w:t>dan</w:t>
      </w:r>
      <w:r w:rsidR="00C05DBE" w:rsidRPr="00C05DBE">
        <w:rPr>
          <w:rFonts w:cs="Times"/>
          <w:iCs/>
          <w:color w:val="000000" w:themeColor="text1"/>
        </w:rPr>
        <w:t>mendegradasi</w:t>
      </w:r>
      <w:r w:rsidR="00C05DBE">
        <w:rPr>
          <w:rFonts w:cs="Times"/>
          <w:color w:val="000000" w:themeColor="text1"/>
        </w:rPr>
        <w:t>f</w:t>
      </w:r>
      <w:r w:rsidR="00CA3118">
        <w:rPr>
          <w:rFonts w:cs="Times"/>
          <w:color w:val="000000" w:themeColor="text1"/>
        </w:rPr>
        <w:t>aham “gotong royong dan k</w:t>
      </w:r>
      <w:r w:rsidR="00BB4086" w:rsidRPr="00875292">
        <w:rPr>
          <w:rFonts w:cs="Times"/>
          <w:color w:val="000000" w:themeColor="text1"/>
        </w:rPr>
        <w:t xml:space="preserve">ekeluargaan”, </w:t>
      </w:r>
      <w:r w:rsidR="00C05DBE">
        <w:rPr>
          <w:rFonts w:cs="Times"/>
          <w:color w:val="000000" w:themeColor="text1"/>
        </w:rPr>
        <w:t xml:space="preserve">setidak-tidaknya </w:t>
      </w:r>
      <w:r w:rsidR="00BE0110">
        <w:rPr>
          <w:rFonts w:cs="Times"/>
          <w:color w:val="000000" w:themeColor="text1"/>
        </w:rPr>
        <w:t xml:space="preserve">ada upaya </w:t>
      </w:r>
      <w:r w:rsidR="00C05DBE">
        <w:rPr>
          <w:rFonts w:cs="Times"/>
          <w:color w:val="000000" w:themeColor="text1"/>
        </w:rPr>
        <w:t>menyusupkan f</w:t>
      </w:r>
      <w:r w:rsidR="00BB4086" w:rsidRPr="00875292">
        <w:rPr>
          <w:rFonts w:cs="Times"/>
          <w:color w:val="000000" w:themeColor="text1"/>
        </w:rPr>
        <w:t>aham individua</w:t>
      </w:r>
      <w:r w:rsidR="008D2C98">
        <w:rPr>
          <w:rFonts w:cs="Times"/>
          <w:color w:val="000000" w:themeColor="text1"/>
        </w:rPr>
        <w:t>lisme dan liberalisme ekonomi</w:t>
      </w:r>
      <w:r w:rsidR="00C05DBE">
        <w:rPr>
          <w:rFonts w:cs="Times"/>
          <w:color w:val="000000" w:themeColor="text1"/>
        </w:rPr>
        <w:t xml:space="preserve"> ke dalam </w:t>
      </w:r>
      <w:r w:rsidR="00C05DBE" w:rsidRPr="00875292">
        <w:rPr>
          <w:rFonts w:cs="Times"/>
          <w:color w:val="000000" w:themeColor="text1"/>
        </w:rPr>
        <w:t>Pasal 33 UUD 1945</w:t>
      </w:r>
      <w:r w:rsidR="00BB4086" w:rsidRPr="00875292">
        <w:rPr>
          <w:rFonts w:cs="Times"/>
          <w:color w:val="000000" w:themeColor="text1"/>
        </w:rPr>
        <w:t>.</w:t>
      </w:r>
      <w:r w:rsidR="004035D7">
        <w:rPr>
          <w:rFonts w:cs="Times"/>
          <w:color w:val="000000" w:themeColor="text1"/>
        </w:rPr>
        <w:t xml:space="preserve"> Sehingga peran negara terkoreksi secara signifikan dan sektor privat melaju </w:t>
      </w:r>
      <w:r w:rsidR="004035D7">
        <w:rPr>
          <w:rFonts w:cs="Times"/>
          <w:color w:val="000000" w:themeColor="text1"/>
        </w:rPr>
        <w:lastRenderedPageBreak/>
        <w:t>dengan kencangnya</w:t>
      </w:r>
      <w:r w:rsidR="001B232D">
        <w:rPr>
          <w:rFonts w:cs="Times"/>
          <w:color w:val="000000" w:themeColor="text1"/>
        </w:rPr>
        <w:t>, dan menemukan titik yang membahayakan saat “kebebasan kapital” beririsan dengan budaya korupsi sebagai patologis birokrasi.</w:t>
      </w:r>
    </w:p>
    <w:p w:rsidR="00976C48" w:rsidRDefault="00F946C2" w:rsidP="00442AC1">
      <w:pPr>
        <w:widowControl w:val="0"/>
        <w:autoSpaceDE w:val="0"/>
        <w:autoSpaceDN w:val="0"/>
        <w:adjustRightInd w:val="0"/>
        <w:spacing w:before="120" w:line="360" w:lineRule="auto"/>
        <w:ind w:firstLine="567"/>
        <w:jc w:val="both"/>
        <w:rPr>
          <w:rFonts w:cs="Arial"/>
          <w:bCs/>
          <w:iCs/>
          <w:color w:val="000000" w:themeColor="text1"/>
        </w:rPr>
      </w:pPr>
      <w:r>
        <w:rPr>
          <w:rFonts w:cs="Arial"/>
          <w:bCs/>
          <w:iCs/>
          <w:color w:val="000000" w:themeColor="text1"/>
          <w:lang w:val="id-ID"/>
        </w:rPr>
        <w:t xml:space="preserve">Amandemen </w:t>
      </w:r>
      <w:r>
        <w:rPr>
          <w:rFonts w:cs="Arial"/>
          <w:bCs/>
          <w:iCs/>
          <w:color w:val="000000" w:themeColor="text1"/>
        </w:rPr>
        <w:t xml:space="preserve">tersebut </w:t>
      </w:r>
      <w:r w:rsidR="00442AC1">
        <w:rPr>
          <w:rFonts w:cs="Arial"/>
          <w:bCs/>
          <w:iCs/>
          <w:color w:val="000000" w:themeColor="text1"/>
        </w:rPr>
        <w:t xml:space="preserve">cenderung </w:t>
      </w:r>
      <w:r>
        <w:rPr>
          <w:rFonts w:cs="Arial"/>
          <w:bCs/>
          <w:iCs/>
          <w:color w:val="000000" w:themeColor="text1"/>
        </w:rPr>
        <w:t xml:space="preserve">mendorong ekonomi politik kita mengambil posisi keberfihakan semu </w:t>
      </w:r>
      <w:r>
        <w:rPr>
          <w:rFonts w:cs="Arial"/>
          <w:bCs/>
          <w:iCs/>
          <w:color w:val="000000" w:themeColor="text1"/>
          <w:lang w:val="id-ID"/>
        </w:rPr>
        <w:t xml:space="preserve">terhadap </w:t>
      </w:r>
      <w:r>
        <w:rPr>
          <w:rFonts w:cs="Arial"/>
          <w:bCs/>
          <w:iCs/>
          <w:color w:val="000000" w:themeColor="text1"/>
        </w:rPr>
        <w:t>ekonomi akar rumput, yang lahir dari sistem nilai budaya bangsa yakni gotong royong dan kekeluargaan</w:t>
      </w:r>
      <w:r>
        <w:rPr>
          <w:rFonts w:cs="Arial"/>
          <w:bCs/>
          <w:iCs/>
          <w:color w:val="000000" w:themeColor="text1"/>
          <w:lang w:val="id-ID"/>
        </w:rPr>
        <w:t xml:space="preserve">. Sekaligus mendegradasi usaha rakyat yang tersebar dan terbentuk secara alamiah melewati sejarah yang panjang. Ekonomi hasil amandemen </w:t>
      </w:r>
      <w:r>
        <w:rPr>
          <w:rFonts w:cs="Arial"/>
          <w:bCs/>
          <w:iCs/>
          <w:color w:val="000000" w:themeColor="text1"/>
        </w:rPr>
        <w:t>berasumsi bahwa usaha besarlah yang akan mempercepat kesejahteraan umum, dan usaha kecil yang “tidak efisien” harus didorong berdasarkan hukum</w:t>
      </w:r>
      <w:r w:rsidR="00442AC1">
        <w:rPr>
          <w:rFonts w:cs="Arial"/>
          <w:bCs/>
          <w:iCs/>
          <w:color w:val="000000" w:themeColor="text1"/>
        </w:rPr>
        <w:t xml:space="preserve"> alam “membesar atau mati”. </w:t>
      </w:r>
    </w:p>
    <w:p w:rsidR="00F946C2" w:rsidRPr="00442AC1" w:rsidRDefault="00442AC1" w:rsidP="00442AC1">
      <w:pPr>
        <w:widowControl w:val="0"/>
        <w:autoSpaceDE w:val="0"/>
        <w:autoSpaceDN w:val="0"/>
        <w:adjustRightInd w:val="0"/>
        <w:spacing w:before="120" w:line="360" w:lineRule="auto"/>
        <w:ind w:firstLine="567"/>
        <w:jc w:val="both"/>
        <w:rPr>
          <w:rFonts w:cs="Georgia"/>
          <w:bCs/>
          <w:color w:val="1A1A1A"/>
          <w:szCs w:val="30"/>
        </w:rPr>
      </w:pPr>
      <w:r>
        <w:rPr>
          <w:rFonts w:cs="Arial"/>
          <w:bCs/>
          <w:iCs/>
          <w:color w:val="000000" w:themeColor="text1"/>
        </w:rPr>
        <w:t>F</w:t>
      </w:r>
      <w:r w:rsidR="00F946C2">
        <w:rPr>
          <w:rFonts w:cs="Arial"/>
          <w:bCs/>
          <w:iCs/>
          <w:color w:val="000000" w:themeColor="text1"/>
        </w:rPr>
        <w:t>ormalisme kelembagaan dalam m</w:t>
      </w:r>
      <w:r>
        <w:rPr>
          <w:rFonts w:cs="Arial"/>
          <w:bCs/>
          <w:iCs/>
          <w:color w:val="000000" w:themeColor="text1"/>
        </w:rPr>
        <w:t>engembangkan ekonomi kerakyatan memperkuat kecenderungan diberlakukannya hukum alam yang dimaksud dalam ekonomi politik kita.</w:t>
      </w:r>
      <w:r w:rsidR="006619CF">
        <w:rPr>
          <w:rFonts w:cs="Arial"/>
          <w:bCs/>
          <w:iCs/>
          <w:color w:val="000000" w:themeColor="text1"/>
        </w:rPr>
        <w:t>An</w:t>
      </w:r>
      <w:r w:rsidR="00976C48">
        <w:rPr>
          <w:rFonts w:cs="Arial"/>
          <w:bCs/>
          <w:iCs/>
          <w:color w:val="000000" w:themeColor="text1"/>
        </w:rPr>
        <w:t>tara lain, k</w:t>
      </w:r>
      <w:r>
        <w:rPr>
          <w:rFonts w:cs="Arial"/>
          <w:bCs/>
          <w:iCs/>
          <w:color w:val="000000" w:themeColor="text1"/>
        </w:rPr>
        <w:t xml:space="preserve">ehadiran UU no 20 tahun 2008 sebagai bentuk nyata formalisme kelembagaan, yang kemudian beririsan dengan </w:t>
      </w:r>
      <w:r w:rsidR="00F946C2">
        <w:rPr>
          <w:rFonts w:cs="Arial"/>
          <w:bCs/>
          <w:iCs/>
          <w:color w:val="000000" w:themeColor="text1"/>
        </w:rPr>
        <w:t xml:space="preserve">berkembangnya budaya  </w:t>
      </w:r>
      <w:r>
        <w:rPr>
          <w:rFonts w:cs="Arial"/>
          <w:bCs/>
          <w:iCs/>
          <w:color w:val="000000" w:themeColor="text1"/>
        </w:rPr>
        <w:t>“</w:t>
      </w:r>
      <w:r w:rsidR="00F946C2">
        <w:rPr>
          <w:rFonts w:cs="Arial"/>
          <w:bCs/>
          <w:iCs/>
          <w:color w:val="000000" w:themeColor="text1"/>
        </w:rPr>
        <w:t>retorika</w:t>
      </w:r>
      <w:r w:rsidR="00F946C2">
        <w:rPr>
          <w:rFonts w:cs="Arial"/>
          <w:color w:val="000000" w:themeColor="text1"/>
        </w:rPr>
        <w:t>keberfihakan</w:t>
      </w:r>
      <w:r>
        <w:rPr>
          <w:rFonts w:cs="Arial"/>
          <w:color w:val="000000" w:themeColor="text1"/>
        </w:rPr>
        <w:t>” oleh kaum politisi, memperparah</w:t>
      </w:r>
      <w:r w:rsidR="00F946C2">
        <w:rPr>
          <w:rFonts w:cs="Arial"/>
          <w:color w:val="000000" w:themeColor="text1"/>
        </w:rPr>
        <w:t xml:space="preserve">kegagalan faham </w:t>
      </w:r>
      <w:r>
        <w:rPr>
          <w:rFonts w:cs="Arial"/>
          <w:color w:val="000000" w:themeColor="text1"/>
        </w:rPr>
        <w:t xml:space="preserve">penyelenggara negara </w:t>
      </w:r>
      <w:r w:rsidR="00F946C2">
        <w:rPr>
          <w:rFonts w:cs="Arial"/>
          <w:color w:val="000000" w:themeColor="text1"/>
        </w:rPr>
        <w:t xml:space="preserve">dalam memahami </w:t>
      </w:r>
      <w:r w:rsidR="00F946C2" w:rsidRPr="00875292">
        <w:rPr>
          <w:rFonts w:cs="Arial"/>
          <w:color w:val="000000" w:themeColor="text1"/>
        </w:rPr>
        <w:t>soko guru ekonomi nasional.</w:t>
      </w:r>
    </w:p>
    <w:p w:rsidR="00BC278D" w:rsidRPr="000B4E1B" w:rsidRDefault="00BC278D" w:rsidP="000B4E1B">
      <w:pPr>
        <w:widowControl w:val="0"/>
        <w:autoSpaceDE w:val="0"/>
        <w:autoSpaceDN w:val="0"/>
        <w:adjustRightInd w:val="0"/>
        <w:spacing w:before="120" w:line="360" w:lineRule="auto"/>
        <w:ind w:firstLine="567"/>
        <w:jc w:val="both"/>
        <w:rPr>
          <w:rFonts w:cs="Georgia"/>
          <w:bCs/>
          <w:color w:val="1A1A1A"/>
          <w:szCs w:val="30"/>
          <w:lang w:val="id-ID"/>
        </w:rPr>
      </w:pPr>
      <w:r>
        <w:rPr>
          <w:rFonts w:cs="Times"/>
          <w:color w:val="000000" w:themeColor="text1"/>
        </w:rPr>
        <w:t>Puncak dari kegagalan faham secara kolektif dalam memahami sistem perekonomian nasional versi amand</w:t>
      </w:r>
      <w:r w:rsidR="000B4E1B">
        <w:rPr>
          <w:rFonts w:cs="Times"/>
          <w:color w:val="000000" w:themeColor="text1"/>
        </w:rPr>
        <w:t>emen,  adalah dibatalkannya UU Nomor 17 T</w:t>
      </w:r>
      <w:r>
        <w:rPr>
          <w:rFonts w:cs="Times"/>
          <w:color w:val="000000" w:themeColor="text1"/>
        </w:rPr>
        <w:t>ahun 2012 oleh MK.</w:t>
      </w:r>
      <w:r w:rsidR="000B4E1B">
        <w:rPr>
          <w:rFonts w:cs="Times"/>
          <w:color w:val="000000" w:themeColor="text1"/>
        </w:rPr>
        <w:t xml:space="preserve"> Dan memberlakukan kembali UU Nomor 25 tahun 1992. </w:t>
      </w:r>
      <w:bookmarkStart w:id="0" w:name="_GoBack"/>
      <w:bookmarkEnd w:id="0"/>
      <w:r>
        <w:rPr>
          <w:rFonts w:cs="Times"/>
          <w:color w:val="000000" w:themeColor="text1"/>
        </w:rPr>
        <w:t>Pembatalan ini mengindikasikan telah terjadi distorsi saat menurunkan amanat UUD hasil amandemen dalam pengembangan perkoperasian nasional, hal ini dimungkinkan karena adanya bagian konstitusi yang cenderung mengundang gejala multi tafsir.</w:t>
      </w:r>
    </w:p>
    <w:p w:rsidR="00BC278D" w:rsidRDefault="007B3BAB" w:rsidP="002658EE">
      <w:pPr>
        <w:widowControl w:val="0"/>
        <w:autoSpaceDE w:val="0"/>
        <w:autoSpaceDN w:val="0"/>
        <w:adjustRightInd w:val="0"/>
        <w:spacing w:before="120" w:line="360" w:lineRule="auto"/>
        <w:ind w:firstLine="567"/>
        <w:jc w:val="both"/>
        <w:rPr>
          <w:rFonts w:cs="Times"/>
          <w:color w:val="000000" w:themeColor="text1"/>
        </w:rPr>
      </w:pPr>
      <w:r>
        <w:rPr>
          <w:rFonts w:cs="Times"/>
          <w:color w:val="000000" w:themeColor="text1"/>
        </w:rPr>
        <w:t xml:space="preserve">Ayat </w:t>
      </w:r>
      <w:r w:rsidR="00BB4086" w:rsidRPr="00875292">
        <w:rPr>
          <w:rFonts w:cs="Times"/>
          <w:color w:val="000000" w:themeColor="text1"/>
        </w:rPr>
        <w:t xml:space="preserve">4 </w:t>
      </w:r>
      <w:r>
        <w:rPr>
          <w:rFonts w:cs="Times"/>
          <w:color w:val="000000" w:themeColor="text1"/>
        </w:rPr>
        <w:t>yang berbunyi “perekonomian nasional diselenggarakan berdasarakan atas demokrasi ekonomi dengan prinsip kebersamaan, efisiensi berke</w:t>
      </w:r>
      <w:r w:rsidR="003818AD">
        <w:rPr>
          <w:rFonts w:cs="Times"/>
          <w:color w:val="000000" w:themeColor="text1"/>
        </w:rPr>
        <w:t>adilan, berkelanjutan, berwawa</w:t>
      </w:r>
      <w:r>
        <w:rPr>
          <w:rFonts w:cs="Times"/>
          <w:color w:val="000000" w:themeColor="text1"/>
        </w:rPr>
        <w:t>s</w:t>
      </w:r>
      <w:r w:rsidR="003818AD">
        <w:rPr>
          <w:rFonts w:cs="Times"/>
          <w:color w:val="000000" w:themeColor="text1"/>
        </w:rPr>
        <w:t>a</w:t>
      </w:r>
      <w:r>
        <w:rPr>
          <w:rFonts w:cs="Times"/>
          <w:color w:val="000000" w:themeColor="text1"/>
        </w:rPr>
        <w:t>n lingkungan, kemandirian, serta menjaga keseimbangan kemajuan dan kesatuan ekono</w:t>
      </w:r>
      <w:r w:rsidR="003818AD">
        <w:rPr>
          <w:rFonts w:cs="Times"/>
          <w:color w:val="000000" w:themeColor="text1"/>
        </w:rPr>
        <w:t>m</w:t>
      </w:r>
      <w:r>
        <w:rPr>
          <w:rFonts w:cs="Times"/>
          <w:color w:val="000000" w:themeColor="text1"/>
        </w:rPr>
        <w:t>i nasional”</w:t>
      </w:r>
      <w:r w:rsidR="003818AD">
        <w:rPr>
          <w:rFonts w:cs="Times"/>
          <w:color w:val="000000" w:themeColor="text1"/>
        </w:rPr>
        <w:t xml:space="preserve">. Demokrasi ekonomi yang dipahami sebagai </w:t>
      </w:r>
      <w:r w:rsidR="003818AD" w:rsidRPr="003818AD">
        <w:rPr>
          <w:rFonts w:cs="Times"/>
          <w:i/>
          <w:color w:val="000000" w:themeColor="text1"/>
        </w:rPr>
        <w:t>equal treatment</w:t>
      </w:r>
      <w:r w:rsidR="003818AD" w:rsidRPr="003818AD">
        <w:rPr>
          <w:rFonts w:cs="Times"/>
          <w:color w:val="000000" w:themeColor="text1"/>
        </w:rPr>
        <w:t xml:space="preserve">sangat tidak </w:t>
      </w:r>
      <w:r w:rsidR="003818AD">
        <w:rPr>
          <w:rFonts w:cs="Times"/>
          <w:color w:val="000000" w:themeColor="text1"/>
        </w:rPr>
        <w:t xml:space="preserve">realistik, di tengah </w:t>
      </w:r>
      <w:r w:rsidR="003818AD">
        <w:rPr>
          <w:rFonts w:cs="Times"/>
          <w:color w:val="000000" w:themeColor="text1"/>
        </w:rPr>
        <w:lastRenderedPageBreak/>
        <w:t>disparitas kesejahteraan dan penguasaa</w:t>
      </w:r>
      <w:r w:rsidR="00BC278D">
        <w:rPr>
          <w:rFonts w:cs="Times"/>
          <w:color w:val="000000" w:themeColor="text1"/>
        </w:rPr>
        <w:t>n faktor produksi yang timpang; h</w:t>
      </w:r>
      <w:r w:rsidR="003818AD">
        <w:rPr>
          <w:rFonts w:cs="Times"/>
          <w:color w:val="000000" w:themeColor="text1"/>
        </w:rPr>
        <w:t xml:space="preserve">al ini akan menyebabkan semakin lebarnya jurang kehidupan dan indikasi kearah itu saat ini sudah terlihat. </w:t>
      </w:r>
    </w:p>
    <w:p w:rsidR="008733AF" w:rsidRDefault="003818AD" w:rsidP="002658EE">
      <w:pPr>
        <w:widowControl w:val="0"/>
        <w:autoSpaceDE w:val="0"/>
        <w:autoSpaceDN w:val="0"/>
        <w:adjustRightInd w:val="0"/>
        <w:spacing w:before="120" w:line="360" w:lineRule="auto"/>
        <w:ind w:firstLine="567"/>
        <w:jc w:val="both"/>
        <w:rPr>
          <w:rFonts w:cs="Times"/>
          <w:color w:val="000000" w:themeColor="text1"/>
        </w:rPr>
      </w:pPr>
      <w:r>
        <w:rPr>
          <w:rFonts w:cs="Times"/>
          <w:color w:val="000000" w:themeColor="text1"/>
        </w:rPr>
        <w:t xml:space="preserve">Demikian pula </w:t>
      </w:r>
      <w:r w:rsidR="00D77858">
        <w:rPr>
          <w:rFonts w:cs="Times"/>
          <w:color w:val="000000" w:themeColor="text1"/>
        </w:rPr>
        <w:t>penggunaan fra</w:t>
      </w:r>
      <w:r w:rsidR="00BC278D">
        <w:rPr>
          <w:rFonts w:cs="Times"/>
          <w:color w:val="000000" w:themeColor="text1"/>
        </w:rPr>
        <w:t>se “</w:t>
      </w:r>
      <w:r>
        <w:rPr>
          <w:rFonts w:cs="Times"/>
          <w:color w:val="000000" w:themeColor="text1"/>
        </w:rPr>
        <w:t>efisiensi berkeadilan</w:t>
      </w:r>
      <w:r w:rsidR="00BC278D">
        <w:rPr>
          <w:rFonts w:cs="Times"/>
          <w:color w:val="000000" w:themeColor="text1"/>
        </w:rPr>
        <w:t>”,</w:t>
      </w:r>
      <w:r w:rsidR="002658EE">
        <w:rPr>
          <w:rFonts w:cs="Times"/>
          <w:color w:val="000000" w:themeColor="text1"/>
        </w:rPr>
        <w:t xml:space="preserve">seakan </w:t>
      </w:r>
      <w:r>
        <w:rPr>
          <w:rFonts w:cs="Times"/>
          <w:color w:val="000000" w:themeColor="text1"/>
        </w:rPr>
        <w:t>menampikan realitas budaya yang ditandai dengan kearifan dan keluhungan budi ketimbang parameter kuantitatif.</w:t>
      </w:r>
      <w:r w:rsidR="00BC278D">
        <w:rPr>
          <w:rFonts w:cs="Times"/>
          <w:color w:val="000000" w:themeColor="text1"/>
        </w:rPr>
        <w:t>Dalam arti, terminologi “efisiensi” tidaklah terlalu tepat dalam menggerakan partisipasi publik sec</w:t>
      </w:r>
      <w:r w:rsidR="00FE7E5C">
        <w:rPr>
          <w:rFonts w:cs="Times"/>
          <w:color w:val="000000" w:themeColor="text1"/>
        </w:rPr>
        <w:t>ara merata di seluruh tanah air; m</w:t>
      </w:r>
      <w:r w:rsidR="00BC278D">
        <w:rPr>
          <w:rFonts w:cs="Times"/>
          <w:color w:val="000000" w:themeColor="text1"/>
        </w:rPr>
        <w:t xml:space="preserve">emasukan kata “keadilan” pun tidak serta merta menghilangkan ketidakadilan </w:t>
      </w:r>
      <w:r w:rsidR="00FE7E5C">
        <w:rPr>
          <w:rFonts w:cs="Times"/>
          <w:color w:val="000000" w:themeColor="text1"/>
        </w:rPr>
        <w:t>struk</w:t>
      </w:r>
      <w:r w:rsidR="00BC278D">
        <w:rPr>
          <w:rFonts w:cs="Times"/>
          <w:color w:val="000000" w:themeColor="text1"/>
        </w:rPr>
        <w:t>tural yang</w:t>
      </w:r>
      <w:r w:rsidR="00FE7E5C">
        <w:rPr>
          <w:rFonts w:cs="Times"/>
          <w:color w:val="000000" w:themeColor="text1"/>
        </w:rPr>
        <w:t xml:space="preserve"> dibangun oleh terminologi itu.Sehinggaakhirnya, “menjaga keseimbangan kemajuan dan kesatuan ekonomi nasional” sulit terwujud yang ada terjadi disparitas kehidupan yang semakin melebar.</w:t>
      </w:r>
    </w:p>
    <w:p w:rsidR="008B79B3" w:rsidRPr="002658EE" w:rsidRDefault="008B79B3" w:rsidP="002658EE">
      <w:pPr>
        <w:widowControl w:val="0"/>
        <w:autoSpaceDE w:val="0"/>
        <w:autoSpaceDN w:val="0"/>
        <w:adjustRightInd w:val="0"/>
        <w:spacing w:before="120" w:line="360" w:lineRule="auto"/>
        <w:ind w:firstLine="567"/>
        <w:jc w:val="both"/>
        <w:rPr>
          <w:rFonts w:cs="Arial"/>
          <w:color w:val="000000" w:themeColor="text1"/>
        </w:rPr>
      </w:pPr>
      <w:r>
        <w:rPr>
          <w:rFonts w:cs="Georgia"/>
          <w:bCs/>
          <w:color w:val="1A1A1A"/>
          <w:szCs w:val="30"/>
        </w:rPr>
        <w:t xml:space="preserve">Sementara </w:t>
      </w:r>
      <w:r w:rsidR="007B3BAB">
        <w:rPr>
          <w:rFonts w:cs="Georgia"/>
          <w:bCs/>
          <w:color w:val="1A1A1A"/>
          <w:szCs w:val="30"/>
        </w:rPr>
        <w:t xml:space="preserve">ayat </w:t>
      </w:r>
      <w:r>
        <w:rPr>
          <w:rFonts w:cs="Georgia"/>
          <w:bCs/>
          <w:color w:val="1A1A1A"/>
          <w:szCs w:val="30"/>
        </w:rPr>
        <w:t xml:space="preserve">5, </w:t>
      </w:r>
      <w:r w:rsidR="002658EE">
        <w:rPr>
          <w:rFonts w:cs="Georgia"/>
          <w:bCs/>
          <w:color w:val="1A1A1A"/>
          <w:szCs w:val="30"/>
        </w:rPr>
        <w:t xml:space="preserve">berpotensi </w:t>
      </w:r>
      <w:r>
        <w:rPr>
          <w:rFonts w:cs="Georgia"/>
          <w:bCs/>
          <w:color w:val="1A1A1A"/>
          <w:szCs w:val="30"/>
        </w:rPr>
        <w:t>bisa dimanfaatkan untuk berbagai kepentingan, banyak fihak menyebut sebagai “pasal karet”, yang antara lain memungkinkan terjadinya praktik ekplo</w:t>
      </w:r>
      <w:r w:rsidR="00DF41FE">
        <w:rPr>
          <w:rFonts w:cs="Georgia"/>
          <w:bCs/>
          <w:color w:val="1A1A1A"/>
          <w:szCs w:val="30"/>
        </w:rPr>
        <w:t>i</w:t>
      </w:r>
      <w:r>
        <w:rPr>
          <w:rFonts w:cs="Georgia"/>
          <w:bCs/>
          <w:color w:val="1A1A1A"/>
          <w:szCs w:val="30"/>
        </w:rPr>
        <w:t xml:space="preserve">tasi sumberdaya alam tidak terkendali </w:t>
      </w:r>
      <w:r w:rsidR="00DF41FE">
        <w:rPr>
          <w:rFonts w:cs="Georgia"/>
          <w:bCs/>
          <w:color w:val="1A1A1A"/>
          <w:szCs w:val="30"/>
        </w:rPr>
        <w:t xml:space="preserve">bukan </w:t>
      </w:r>
      <w:r>
        <w:rPr>
          <w:rFonts w:cs="Georgia"/>
          <w:bCs/>
          <w:color w:val="1A1A1A"/>
          <w:szCs w:val="30"/>
        </w:rPr>
        <w:t xml:space="preserve">untuk kepentingan </w:t>
      </w:r>
      <w:r w:rsidR="00DF41FE">
        <w:rPr>
          <w:rFonts w:cs="Georgia"/>
          <w:bCs/>
          <w:color w:val="1A1A1A"/>
          <w:szCs w:val="30"/>
        </w:rPr>
        <w:t>rakyat banyak</w:t>
      </w:r>
      <w:r>
        <w:rPr>
          <w:rFonts w:cs="Georgia"/>
          <w:bCs/>
          <w:color w:val="1A1A1A"/>
          <w:szCs w:val="30"/>
        </w:rPr>
        <w:t xml:space="preserve">. Berkenaan dengan itu patut dipertimbangkan kembali kehadiran kedua </w:t>
      </w:r>
      <w:r w:rsidR="007B3BAB">
        <w:rPr>
          <w:rFonts w:cs="Georgia"/>
          <w:bCs/>
          <w:color w:val="1A1A1A"/>
          <w:szCs w:val="30"/>
        </w:rPr>
        <w:t xml:space="preserve">ayat </w:t>
      </w:r>
      <w:r>
        <w:rPr>
          <w:rFonts w:cs="Georgia"/>
          <w:bCs/>
          <w:color w:val="1A1A1A"/>
          <w:szCs w:val="30"/>
        </w:rPr>
        <w:t>tersebut (4 dan 5), setidak-tidaknya ada</w:t>
      </w:r>
      <w:r w:rsidR="009D5073">
        <w:rPr>
          <w:rFonts w:cs="Georgia"/>
          <w:bCs/>
          <w:color w:val="1A1A1A"/>
          <w:szCs w:val="30"/>
        </w:rPr>
        <w:t xml:space="preserve"> perubahan penjelasan tentang itu, seraya mempe</w:t>
      </w:r>
      <w:r w:rsidR="002658EE">
        <w:rPr>
          <w:rFonts w:cs="Georgia"/>
          <w:bCs/>
          <w:color w:val="1A1A1A"/>
          <w:szCs w:val="30"/>
        </w:rPr>
        <w:t xml:space="preserve">rtimbangkan kembali munculnya, </w:t>
      </w:r>
      <w:r w:rsidR="009D5073">
        <w:rPr>
          <w:rFonts w:cs="Georgia"/>
          <w:bCs/>
          <w:color w:val="1A1A1A"/>
          <w:szCs w:val="30"/>
        </w:rPr>
        <w:t>eksistensi koperasisebagai b</w:t>
      </w:r>
      <w:r w:rsidR="00DF41FE">
        <w:rPr>
          <w:rFonts w:cs="Georgia"/>
          <w:bCs/>
          <w:color w:val="1A1A1A"/>
          <w:szCs w:val="30"/>
        </w:rPr>
        <w:t>adan usaha yang tepat menurut si</w:t>
      </w:r>
      <w:r w:rsidR="009D5073">
        <w:rPr>
          <w:rFonts w:cs="Georgia"/>
          <w:bCs/>
          <w:color w:val="1A1A1A"/>
          <w:szCs w:val="30"/>
        </w:rPr>
        <w:t>stem perekonomian nasional</w:t>
      </w:r>
      <w:r w:rsidR="002658EE">
        <w:rPr>
          <w:rFonts w:cs="Georgia"/>
          <w:bCs/>
          <w:color w:val="1A1A1A"/>
          <w:szCs w:val="30"/>
        </w:rPr>
        <w:t>, sebagaimana pada penjelasan pasal 33 pada UUD 1945 sebelum diamandemen.</w:t>
      </w:r>
    </w:p>
    <w:p w:rsidR="00D91EC9" w:rsidRDefault="002658EE" w:rsidP="002658EE">
      <w:pPr>
        <w:widowControl w:val="0"/>
        <w:autoSpaceDE w:val="0"/>
        <w:autoSpaceDN w:val="0"/>
        <w:adjustRightInd w:val="0"/>
        <w:spacing w:before="120" w:line="360" w:lineRule="auto"/>
        <w:ind w:firstLine="567"/>
        <w:jc w:val="both"/>
        <w:rPr>
          <w:rFonts w:cs="Arial"/>
          <w:color w:val="000000" w:themeColor="text1"/>
          <w:lang w:val="id-ID"/>
        </w:rPr>
      </w:pPr>
      <w:r>
        <w:rPr>
          <w:rFonts w:cs="Arial"/>
          <w:color w:val="000000" w:themeColor="text1"/>
        </w:rPr>
        <w:t xml:space="preserve">Penjelasan pasal 33 </w:t>
      </w:r>
      <w:r w:rsidR="00D91EC9">
        <w:rPr>
          <w:rFonts w:cs="Arial"/>
          <w:color w:val="000000" w:themeColor="text1"/>
        </w:rPr>
        <w:t xml:space="preserve">UUD 1945 awal, </w:t>
      </w:r>
      <w:r>
        <w:rPr>
          <w:rFonts w:cs="Arial"/>
          <w:color w:val="000000" w:themeColor="text1"/>
        </w:rPr>
        <w:t xml:space="preserve">lebih jernih dan menapak pada komitmen berbangsa </w:t>
      </w:r>
      <w:r w:rsidR="00D91EC9">
        <w:rPr>
          <w:rFonts w:cs="Arial"/>
          <w:color w:val="000000" w:themeColor="text1"/>
        </w:rPr>
        <w:t xml:space="preserve">dan seyogyanya menjadi </w:t>
      </w:r>
      <w:r>
        <w:rPr>
          <w:rFonts w:cs="Arial"/>
          <w:color w:val="000000" w:themeColor="text1"/>
        </w:rPr>
        <w:t xml:space="preserve">pijakan yang kokoh bagi sistem perekonomian nasional kita ke depan. </w:t>
      </w:r>
      <w:r w:rsidR="008733AF">
        <w:rPr>
          <w:rFonts w:cs="Arial"/>
          <w:color w:val="000000" w:themeColor="text1"/>
        </w:rPr>
        <w:t>Penempatan koperasi sebagai badan usaha yang sesuai dengan jiwa pasal 33 awal, karena para pendiri bangsa menyadari bahwa sistem perekonomian yang kita idam-idamkan mutlak berisi semangat gotong royong dan kekeluargaan.</w:t>
      </w:r>
      <w:r w:rsidR="00D91EC9">
        <w:rPr>
          <w:rFonts w:cs="Arial"/>
          <w:color w:val="000000" w:themeColor="text1"/>
        </w:rPr>
        <w:t xml:space="preserve">Hal mana </w:t>
      </w:r>
      <w:r w:rsidR="008733AF">
        <w:rPr>
          <w:rFonts w:cs="Arial"/>
          <w:color w:val="000000" w:themeColor="text1"/>
        </w:rPr>
        <w:t xml:space="preserve">sebagaimana </w:t>
      </w:r>
      <w:r w:rsidR="00D91EC9">
        <w:rPr>
          <w:rFonts w:cs="Arial"/>
          <w:color w:val="000000" w:themeColor="text1"/>
        </w:rPr>
        <w:t>diungkap dalam pidato pre</w:t>
      </w:r>
      <w:r w:rsidR="008733AF">
        <w:rPr>
          <w:rFonts w:cs="Arial"/>
          <w:color w:val="000000" w:themeColor="text1"/>
        </w:rPr>
        <w:t>s</w:t>
      </w:r>
      <w:r w:rsidR="00D91EC9">
        <w:rPr>
          <w:rFonts w:cs="Arial"/>
          <w:color w:val="000000" w:themeColor="text1"/>
        </w:rPr>
        <w:t>iden pertama RI (</w:t>
      </w:r>
      <w:r w:rsidR="00D91EC9" w:rsidRPr="00D91EC9">
        <w:rPr>
          <w:rFonts w:cs="Arial"/>
          <w:color w:val="000000" w:themeColor="text1"/>
          <w:lang w:val="id-ID"/>
        </w:rPr>
        <w:t>Soekarno, 15 Juli 1945</w:t>
      </w:r>
      <w:r w:rsidR="00D91EC9">
        <w:rPr>
          <w:rFonts w:cs="Arial"/>
          <w:color w:val="000000" w:themeColor="text1"/>
          <w:lang w:val="id-ID"/>
        </w:rPr>
        <w:t>)</w:t>
      </w:r>
      <w:r w:rsidR="00D91EC9">
        <w:rPr>
          <w:rFonts w:cs="Arial"/>
          <w:color w:val="000000" w:themeColor="text1"/>
        </w:rPr>
        <w:t>,</w:t>
      </w:r>
      <w:r w:rsidR="008733AF">
        <w:rPr>
          <w:rFonts w:cs="Arial"/>
          <w:color w:val="000000" w:themeColor="text1"/>
        </w:rPr>
        <w:t xml:space="preserve"> antara lain:</w:t>
      </w:r>
    </w:p>
    <w:p w:rsidR="00D91EC9" w:rsidRPr="00D91EC9" w:rsidRDefault="00D91EC9" w:rsidP="00D91EC9">
      <w:pPr>
        <w:widowControl w:val="0"/>
        <w:autoSpaceDE w:val="0"/>
        <w:autoSpaceDN w:val="0"/>
        <w:adjustRightInd w:val="0"/>
        <w:spacing w:before="120" w:line="276" w:lineRule="auto"/>
        <w:ind w:left="284" w:firstLine="283"/>
        <w:jc w:val="both"/>
        <w:rPr>
          <w:rFonts w:cs="Arial"/>
          <w:color w:val="000000" w:themeColor="text1"/>
        </w:rPr>
      </w:pPr>
      <w:r w:rsidRPr="00D91EC9">
        <w:rPr>
          <w:rFonts w:cs="Arial"/>
          <w:iCs/>
          <w:color w:val="000000" w:themeColor="text1"/>
          <w:lang w:val="id-ID"/>
        </w:rPr>
        <w:t>”...buanglah sama sekali paham individualisme itu, janganlah dimasukkan dalam Undang-Undang Dasar kita yang dinamakan “</w:t>
      </w:r>
      <w:r w:rsidRPr="008733AF">
        <w:rPr>
          <w:rFonts w:cs="Arial"/>
          <w:i/>
          <w:iCs/>
          <w:color w:val="000000" w:themeColor="text1"/>
          <w:lang w:val="id-ID"/>
        </w:rPr>
        <w:t>right of the citizen</w:t>
      </w:r>
      <w:r w:rsidRPr="00D91EC9">
        <w:rPr>
          <w:rFonts w:cs="Arial"/>
          <w:iCs/>
          <w:color w:val="000000" w:themeColor="text1"/>
          <w:lang w:val="id-ID"/>
        </w:rPr>
        <w:t xml:space="preserve">”, maka </w:t>
      </w:r>
      <w:r w:rsidRPr="00D91EC9">
        <w:rPr>
          <w:rFonts w:cs="Arial"/>
          <w:iCs/>
          <w:color w:val="000000" w:themeColor="text1"/>
          <w:lang w:val="id-ID"/>
        </w:rPr>
        <w:lastRenderedPageBreak/>
        <w:t xml:space="preserve">oleh karena itu, jikalau kita </w:t>
      </w:r>
      <w:r w:rsidR="008733AF">
        <w:rPr>
          <w:rFonts w:cs="Arial"/>
          <w:iCs/>
          <w:color w:val="000000" w:themeColor="text1"/>
          <w:lang w:val="id-ID"/>
        </w:rPr>
        <w:t>betul-betul hendak mendasarkan n</w:t>
      </w:r>
      <w:r w:rsidRPr="00D91EC9">
        <w:rPr>
          <w:rFonts w:cs="Arial"/>
          <w:iCs/>
          <w:color w:val="000000" w:themeColor="text1"/>
          <w:lang w:val="id-ID"/>
        </w:rPr>
        <w:t xml:space="preserve">egara kita kepada paham </w:t>
      </w:r>
      <w:r w:rsidRPr="00D91EC9">
        <w:rPr>
          <w:rFonts w:cs="Arial"/>
          <w:bCs/>
          <w:iCs/>
          <w:color w:val="000000" w:themeColor="text1"/>
          <w:lang w:val="id-ID"/>
        </w:rPr>
        <w:t>kekeluargaan</w:t>
      </w:r>
      <w:r w:rsidRPr="00D91EC9">
        <w:rPr>
          <w:rFonts w:cs="Arial"/>
          <w:iCs/>
          <w:color w:val="000000" w:themeColor="text1"/>
          <w:lang w:val="id-ID"/>
        </w:rPr>
        <w:t xml:space="preserve">, faham tolong-menolong, paham gotong royong dan keadilan sosial, enyahkanlah tiap-tiap pikiran, tiap-tiap faham individualism </w:t>
      </w:r>
      <w:r>
        <w:rPr>
          <w:rFonts w:cs="Arial"/>
          <w:iCs/>
          <w:color w:val="000000" w:themeColor="text1"/>
          <w:lang w:val="id-ID"/>
        </w:rPr>
        <w:t>dan liberalisme dari padanya”</w:t>
      </w:r>
    </w:p>
    <w:p w:rsidR="002658EE" w:rsidRPr="00C05DBE" w:rsidRDefault="00D91EC9" w:rsidP="002658EE">
      <w:pPr>
        <w:widowControl w:val="0"/>
        <w:autoSpaceDE w:val="0"/>
        <w:autoSpaceDN w:val="0"/>
        <w:adjustRightInd w:val="0"/>
        <w:spacing w:before="120" w:line="360" w:lineRule="auto"/>
        <w:ind w:firstLine="567"/>
        <w:jc w:val="both"/>
        <w:rPr>
          <w:rFonts w:cs="Times"/>
          <w:color w:val="000000" w:themeColor="text1"/>
        </w:rPr>
      </w:pPr>
      <w:r>
        <w:rPr>
          <w:rFonts w:cs="Arial"/>
          <w:color w:val="000000" w:themeColor="text1"/>
        </w:rPr>
        <w:t xml:space="preserve">Pemikiran Bung Karno itu juga </w:t>
      </w:r>
      <w:r w:rsidR="008733AF">
        <w:rPr>
          <w:rFonts w:cs="Arial"/>
          <w:color w:val="000000" w:themeColor="text1"/>
        </w:rPr>
        <w:t xml:space="preserve">dimuat oleh </w:t>
      </w:r>
      <w:r w:rsidR="002658EE" w:rsidRPr="00875292">
        <w:rPr>
          <w:rFonts w:cs="Arial"/>
          <w:color w:val="000000" w:themeColor="text1"/>
        </w:rPr>
        <w:t xml:space="preserve">bukuberjudul </w:t>
      </w:r>
      <w:r w:rsidR="002658EE" w:rsidRPr="00875292">
        <w:rPr>
          <w:rFonts w:cs="Arial"/>
          <w:i/>
          <w:iCs/>
          <w:color w:val="000000" w:themeColor="text1"/>
        </w:rPr>
        <w:t>History of Indonesia in The Twentieth Century</w:t>
      </w:r>
      <w:r w:rsidR="002658EE" w:rsidRPr="00875292">
        <w:rPr>
          <w:rFonts w:cs="Arial"/>
          <w:color w:val="000000" w:themeColor="text1"/>
        </w:rPr>
        <w:t xml:space="preserve">, </w:t>
      </w:r>
      <w:r w:rsidR="002658EE">
        <w:rPr>
          <w:rFonts w:cs="Arial"/>
          <w:color w:val="000000" w:themeColor="text1"/>
        </w:rPr>
        <w:t>yang ditulis Bernhard Dahm</w:t>
      </w:r>
      <w:r>
        <w:rPr>
          <w:rFonts w:cs="Arial"/>
          <w:color w:val="000000" w:themeColor="text1"/>
        </w:rPr>
        <w:t xml:space="preserve"> (1971)</w:t>
      </w:r>
      <w:r w:rsidR="002658EE">
        <w:rPr>
          <w:rFonts w:cs="Arial"/>
          <w:color w:val="000000" w:themeColor="text1"/>
        </w:rPr>
        <w:t>.</w:t>
      </w:r>
    </w:p>
    <w:p w:rsidR="002658EE" w:rsidRPr="00875292" w:rsidRDefault="002658EE" w:rsidP="002658EE">
      <w:pPr>
        <w:widowControl w:val="0"/>
        <w:autoSpaceDE w:val="0"/>
        <w:autoSpaceDN w:val="0"/>
        <w:adjustRightInd w:val="0"/>
        <w:spacing w:before="120"/>
        <w:ind w:left="284" w:firstLine="283"/>
        <w:jc w:val="both"/>
        <w:rPr>
          <w:rFonts w:cs="Helvetica"/>
          <w:i/>
          <w:iCs/>
          <w:color w:val="000000" w:themeColor="text1"/>
        </w:rPr>
      </w:pPr>
      <w:r w:rsidRPr="00875292">
        <w:rPr>
          <w:rFonts w:cs="Arial"/>
          <w:i/>
          <w:iCs/>
          <w:color w:val="000000" w:themeColor="text1"/>
        </w:rPr>
        <w:t>Back in the early thirties, in his pamphlet For an Independent Indonesia, he had describe independence as the ‘golden bridge’ at the other end of which his people fate would be decided, and had called on the marhaen – peasants, traders, clerks, labourers, fisher-folk, craftsmen, pedicab drivers and ‘little men’ of all kinds – to see to it that the Indonesian state did not become a tool of capitalism</w:t>
      </w:r>
      <w:r>
        <w:rPr>
          <w:rFonts w:cs="Arial"/>
          <w:i/>
          <w:iCs/>
          <w:color w:val="000000" w:themeColor="text1"/>
        </w:rPr>
        <w:t xml:space="preserve">. </w:t>
      </w:r>
    </w:p>
    <w:p w:rsidR="00B7138C" w:rsidRPr="00B7138C" w:rsidRDefault="008733AF" w:rsidP="00D91EC9">
      <w:pPr>
        <w:widowControl w:val="0"/>
        <w:autoSpaceDE w:val="0"/>
        <w:autoSpaceDN w:val="0"/>
        <w:adjustRightInd w:val="0"/>
        <w:spacing w:before="120" w:line="360" w:lineRule="auto"/>
        <w:ind w:firstLine="567"/>
        <w:jc w:val="both"/>
        <w:rPr>
          <w:bCs/>
          <w:szCs w:val="28"/>
        </w:rPr>
      </w:pPr>
      <w:r>
        <w:rPr>
          <w:bCs/>
          <w:szCs w:val="28"/>
        </w:rPr>
        <w:t>Esensi ide itu tam</w:t>
      </w:r>
      <w:r w:rsidR="00B7138C" w:rsidRPr="00B7138C">
        <w:rPr>
          <w:bCs/>
          <w:szCs w:val="28"/>
        </w:rPr>
        <w:t xml:space="preserve">pak jelas pada pasal 27 ayat 2 yang mengandung azas egalitariasis, hal mana terangkum dalam rumusan, "setiap warga negara Indonesia berhak atas pekerjaan dan penghidupan yang sesuai dengan kemanusiaan"; maka jelas sistem perekonomian Indonesia lebih condong pada sosialisme. </w:t>
      </w:r>
      <w:r w:rsidR="00B7138C">
        <w:rPr>
          <w:bCs/>
          <w:szCs w:val="28"/>
        </w:rPr>
        <w:t xml:space="preserve">Dalam kerangka berfikir itu, maka tidak ada tempat bagi usaha mendewakan modal kapital, atau memberi ruang untuk menuju ke arah itu, sebagaimana tersirat dalam pasal 33 hasil amandemen beserta penjelasannya.  </w:t>
      </w:r>
    </w:p>
    <w:p w:rsidR="008733AF" w:rsidRDefault="00B7138C" w:rsidP="008733AF">
      <w:pPr>
        <w:widowControl w:val="0"/>
        <w:autoSpaceDE w:val="0"/>
        <w:autoSpaceDN w:val="0"/>
        <w:adjustRightInd w:val="0"/>
        <w:spacing w:before="120" w:line="360" w:lineRule="auto"/>
        <w:ind w:firstLine="567"/>
        <w:jc w:val="both"/>
        <w:rPr>
          <w:rFonts w:cs="Georgia"/>
          <w:bCs/>
          <w:color w:val="1A1A1A"/>
          <w:szCs w:val="30"/>
          <w:lang w:val="id-ID"/>
        </w:rPr>
      </w:pPr>
      <w:r>
        <w:rPr>
          <w:rFonts w:cs="Georgia"/>
          <w:bCs/>
          <w:color w:val="1A1A1A"/>
          <w:szCs w:val="30"/>
          <w:lang w:val="id-ID"/>
        </w:rPr>
        <w:t xml:space="preserve">Koperasi yang menurut Dawam Rahardjo (2015) disebut sebagai kelembagaan sosialisme religius, telah mengalami degradasi makna pasca amanden. </w:t>
      </w:r>
      <w:r w:rsidR="002658EE">
        <w:rPr>
          <w:rFonts w:cs="Georgia"/>
          <w:bCs/>
          <w:color w:val="1A1A1A"/>
          <w:szCs w:val="30"/>
          <w:lang w:val="id-ID"/>
        </w:rPr>
        <w:t>Implikasi</w:t>
      </w:r>
      <w:r>
        <w:rPr>
          <w:rFonts w:cs="Georgia"/>
          <w:bCs/>
          <w:color w:val="1A1A1A"/>
          <w:szCs w:val="30"/>
          <w:lang w:val="id-ID"/>
        </w:rPr>
        <w:t>nya</w:t>
      </w:r>
      <w:r w:rsidR="0022267B">
        <w:rPr>
          <w:rFonts w:cs="Georgia"/>
          <w:bCs/>
          <w:color w:val="1A1A1A"/>
          <w:szCs w:val="30"/>
        </w:rPr>
        <w:t xml:space="preserve">antara lain </w:t>
      </w:r>
      <w:r w:rsidR="00FB537E">
        <w:rPr>
          <w:rFonts w:cs="Georgia"/>
          <w:bCs/>
          <w:color w:val="1A1A1A"/>
          <w:szCs w:val="30"/>
        </w:rPr>
        <w:t xml:space="preserve">telah mengubah </w:t>
      </w:r>
      <w:r w:rsidR="0022267B">
        <w:rPr>
          <w:rFonts w:cs="Georgia"/>
          <w:bCs/>
          <w:color w:val="1A1A1A"/>
          <w:szCs w:val="30"/>
        </w:rPr>
        <w:t xml:space="preserve">orientasi dan karakter </w:t>
      </w:r>
      <w:r w:rsidR="00FB537E">
        <w:rPr>
          <w:rFonts w:cs="Georgia"/>
          <w:bCs/>
          <w:color w:val="1A1A1A"/>
          <w:szCs w:val="30"/>
        </w:rPr>
        <w:t xml:space="preserve">koperasi,dari “alat </w:t>
      </w:r>
      <w:r w:rsidR="00FB537E">
        <w:rPr>
          <w:rFonts w:cs="Georgia"/>
          <w:bCs/>
          <w:color w:val="1A1A1A"/>
          <w:szCs w:val="30"/>
          <w:lang w:val="id-ID"/>
        </w:rPr>
        <w:t xml:space="preserve"> perjuangan ekonomi</w:t>
      </w:r>
      <w:r w:rsidR="00D91EC9">
        <w:rPr>
          <w:rFonts w:cs="Georgia"/>
          <w:bCs/>
          <w:color w:val="1A1A1A"/>
          <w:szCs w:val="30"/>
          <w:lang w:val="id-ID"/>
        </w:rPr>
        <w:t xml:space="preserve"> r</w:t>
      </w:r>
      <w:r>
        <w:rPr>
          <w:rFonts w:cs="Georgia"/>
          <w:bCs/>
          <w:color w:val="1A1A1A"/>
          <w:szCs w:val="30"/>
          <w:lang w:val="id-ID"/>
        </w:rPr>
        <w:t>akyat</w:t>
      </w:r>
      <w:r w:rsidR="00FB537E">
        <w:rPr>
          <w:rFonts w:cs="Georgia"/>
          <w:bCs/>
          <w:color w:val="1A1A1A"/>
          <w:szCs w:val="30"/>
          <w:lang w:val="id-ID"/>
        </w:rPr>
        <w:t>”</w:t>
      </w:r>
      <w:r w:rsidR="00EC4587">
        <w:rPr>
          <w:rFonts w:cs="Georgia"/>
          <w:bCs/>
          <w:color w:val="1A1A1A"/>
          <w:szCs w:val="30"/>
          <w:lang w:val="id-ID"/>
        </w:rPr>
        <w:t>,</w:t>
      </w:r>
      <w:r w:rsidR="00FB537E">
        <w:rPr>
          <w:rFonts w:cs="Georgia"/>
          <w:bCs/>
          <w:color w:val="1A1A1A"/>
          <w:szCs w:val="30"/>
          <w:lang w:val="id-ID"/>
        </w:rPr>
        <w:t xml:space="preserve"> yang kemudian di era orde baru juga di</w:t>
      </w:r>
      <w:r w:rsidR="009716DF">
        <w:rPr>
          <w:rFonts w:cs="Georgia"/>
          <w:bCs/>
          <w:color w:val="1A1A1A"/>
          <w:szCs w:val="30"/>
          <w:lang w:val="id-ID"/>
        </w:rPr>
        <w:t xml:space="preserve">bawa </w:t>
      </w:r>
      <w:r w:rsidR="00FB537E">
        <w:rPr>
          <w:rFonts w:cs="Georgia"/>
          <w:bCs/>
          <w:color w:val="1A1A1A"/>
          <w:szCs w:val="30"/>
          <w:lang w:val="id-ID"/>
        </w:rPr>
        <w:t xml:space="preserve">menjadi “alat </w:t>
      </w:r>
      <w:r w:rsidR="00FB537E">
        <w:rPr>
          <w:rFonts w:cs="Georgia"/>
          <w:bCs/>
          <w:color w:val="1A1A1A"/>
          <w:szCs w:val="30"/>
        </w:rPr>
        <w:t>kebijakan pembangunan”</w:t>
      </w:r>
      <w:r w:rsidR="00EC4587">
        <w:rPr>
          <w:rFonts w:cs="Georgia"/>
          <w:bCs/>
          <w:color w:val="1A1A1A"/>
          <w:szCs w:val="30"/>
          <w:lang w:val="id-ID"/>
        </w:rPr>
        <w:t xml:space="preserve">; </w:t>
      </w:r>
      <w:r w:rsidR="0022267B">
        <w:rPr>
          <w:rFonts w:cs="Georgia"/>
          <w:bCs/>
          <w:color w:val="1A1A1A"/>
          <w:szCs w:val="30"/>
          <w:lang w:val="id-ID"/>
        </w:rPr>
        <w:t xml:space="preserve">menjadi </w:t>
      </w:r>
      <w:r w:rsidR="00FB537E">
        <w:rPr>
          <w:rFonts w:cs="Georgia"/>
          <w:bCs/>
          <w:color w:val="1A1A1A"/>
          <w:szCs w:val="30"/>
        </w:rPr>
        <w:t>“pelaku pasar” yang harus hidup dengan segala persoalan struktural sekaligus kultural dalam habitat barunya</w:t>
      </w:r>
      <w:r>
        <w:rPr>
          <w:rFonts w:cs="Georgia"/>
          <w:bCs/>
          <w:color w:val="1A1A1A"/>
          <w:szCs w:val="30"/>
        </w:rPr>
        <w:t xml:space="preserve"> sebagai baut-baut kapitalisme</w:t>
      </w:r>
      <w:r w:rsidR="00FB537E">
        <w:rPr>
          <w:rFonts w:cs="Georgia"/>
          <w:bCs/>
          <w:color w:val="1A1A1A"/>
          <w:szCs w:val="30"/>
        </w:rPr>
        <w:t>.</w:t>
      </w:r>
      <w:r w:rsidR="0022267B">
        <w:rPr>
          <w:rFonts w:cs="Georgia"/>
          <w:bCs/>
          <w:color w:val="1A1A1A"/>
          <w:szCs w:val="30"/>
          <w:lang w:val="id-ID"/>
        </w:rPr>
        <w:t xml:space="preserve">Koperasi yang dimiliki dan dikendalikan oleh anggota </w:t>
      </w:r>
      <w:r w:rsidR="00094C07">
        <w:rPr>
          <w:rFonts w:cs="Georgia"/>
          <w:bCs/>
          <w:color w:val="1A1A1A"/>
          <w:szCs w:val="30"/>
          <w:lang w:val="id-ID"/>
        </w:rPr>
        <w:t xml:space="preserve">untuk melayani anggota, </w:t>
      </w:r>
      <w:r w:rsidR="0022267B">
        <w:rPr>
          <w:rFonts w:cs="Georgia"/>
          <w:bCs/>
          <w:color w:val="1A1A1A"/>
          <w:szCs w:val="30"/>
          <w:lang w:val="id-ID"/>
        </w:rPr>
        <w:t>harus tunduk pada nilai efisiensi yang berkembang dalam bisnis modern</w:t>
      </w:r>
      <w:r w:rsidR="00094C07">
        <w:rPr>
          <w:rFonts w:cs="Georgia"/>
          <w:bCs/>
          <w:color w:val="1A1A1A"/>
          <w:szCs w:val="30"/>
          <w:lang w:val="id-ID"/>
        </w:rPr>
        <w:t xml:space="preserve"> tanpa kecuali.</w:t>
      </w:r>
    </w:p>
    <w:p w:rsidR="008B79B3" w:rsidRPr="008733AF" w:rsidRDefault="008B79B3" w:rsidP="008733AF">
      <w:pPr>
        <w:widowControl w:val="0"/>
        <w:autoSpaceDE w:val="0"/>
        <w:autoSpaceDN w:val="0"/>
        <w:adjustRightInd w:val="0"/>
        <w:spacing w:before="120" w:line="360" w:lineRule="auto"/>
        <w:jc w:val="both"/>
        <w:rPr>
          <w:rFonts w:cs="Georgia"/>
          <w:bCs/>
          <w:color w:val="1A1A1A"/>
          <w:szCs w:val="30"/>
          <w:lang w:val="id-ID"/>
        </w:rPr>
      </w:pPr>
      <w:r>
        <w:rPr>
          <w:rFonts w:cs="Georgia"/>
          <w:b/>
          <w:bCs/>
          <w:color w:val="1A1A1A"/>
          <w:szCs w:val="30"/>
        </w:rPr>
        <w:t>Landasan Sosial dan Ekonomi</w:t>
      </w:r>
    </w:p>
    <w:p w:rsidR="000B3349" w:rsidRPr="003F253B" w:rsidRDefault="008B79B3" w:rsidP="00DF4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ind w:firstLine="567"/>
        <w:jc w:val="both"/>
        <w:rPr>
          <w:rFonts w:cs="Georgia"/>
          <w:color w:val="000000" w:themeColor="text1"/>
          <w:u w:color="1A1A1A"/>
        </w:rPr>
      </w:pPr>
      <w:r>
        <w:rPr>
          <w:rFonts w:cs="Georgia"/>
          <w:color w:val="000000" w:themeColor="text1"/>
          <w:u w:color="1A1A1A"/>
        </w:rPr>
        <w:t>L</w:t>
      </w:r>
      <w:r w:rsidRPr="00BB4086">
        <w:rPr>
          <w:rFonts w:cs="Georgia"/>
          <w:color w:val="000000" w:themeColor="text1"/>
          <w:u w:color="1A1A1A"/>
        </w:rPr>
        <w:t xml:space="preserve">andasan sosial </w:t>
      </w:r>
      <w:r>
        <w:rPr>
          <w:rFonts w:cs="Georgia"/>
          <w:color w:val="000000" w:themeColor="text1"/>
          <w:u w:color="1A1A1A"/>
        </w:rPr>
        <w:t xml:space="preserve">dan </w:t>
      </w:r>
      <w:r w:rsidRPr="00BB4086">
        <w:rPr>
          <w:rFonts w:cs="Georgia"/>
          <w:color w:val="000000" w:themeColor="text1"/>
          <w:u w:color="1A1A1A"/>
        </w:rPr>
        <w:t xml:space="preserve">ekonomi </w:t>
      </w:r>
      <w:r>
        <w:rPr>
          <w:rFonts w:cs="Georgia"/>
          <w:color w:val="000000" w:themeColor="text1"/>
          <w:u w:color="1A1A1A"/>
        </w:rPr>
        <w:t xml:space="preserve">sistem </w:t>
      </w:r>
      <w:r w:rsidRPr="009D5073">
        <w:rPr>
          <w:rFonts w:cs="Georgia"/>
          <w:color w:val="000000" w:themeColor="text1"/>
          <w:u w:color="1A1A1A"/>
        </w:rPr>
        <w:t>perekonomian seyogyanya tetap pada pengusungan prinsip</w:t>
      </w:r>
      <w:r w:rsidR="00422BE8">
        <w:rPr>
          <w:rFonts w:cs="Georgia"/>
          <w:color w:val="000000" w:themeColor="text1"/>
          <w:u w:color="1A1A1A"/>
        </w:rPr>
        <w:t xml:space="preserve"> kekeluargaan,</w:t>
      </w:r>
      <w:r w:rsidR="003F253B">
        <w:rPr>
          <w:rFonts w:cs="Georgia"/>
          <w:color w:val="000000" w:themeColor="text1"/>
          <w:u w:color="1A1A1A"/>
        </w:rPr>
        <w:t xml:space="preserve"> gotong royong,</w:t>
      </w:r>
      <w:r w:rsidR="00422BE8">
        <w:rPr>
          <w:rFonts w:cs="Georgia"/>
          <w:color w:val="000000" w:themeColor="text1"/>
          <w:u w:color="1A1A1A"/>
        </w:rPr>
        <w:t xml:space="preserve"> dan kemandirian</w:t>
      </w:r>
      <w:r w:rsidRPr="009D5073">
        <w:rPr>
          <w:rFonts w:cs="Georgia"/>
          <w:color w:val="000000" w:themeColor="text1"/>
          <w:u w:color="1A1A1A"/>
        </w:rPr>
        <w:t>.</w:t>
      </w:r>
    </w:p>
    <w:p w:rsidR="00492140" w:rsidRDefault="003F253B" w:rsidP="00DF4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jc w:val="both"/>
        <w:rPr>
          <w:rFonts w:cs="Perpetua Bold"/>
          <w:bCs/>
          <w:color w:val="000000" w:themeColor="text1"/>
        </w:rPr>
      </w:pPr>
      <w:r>
        <w:rPr>
          <w:rFonts w:cs="Perpetua Bold"/>
          <w:bCs/>
          <w:color w:val="000000" w:themeColor="text1"/>
        </w:rPr>
        <w:lastRenderedPageBreak/>
        <w:t>a</w:t>
      </w:r>
      <w:r w:rsidR="00492140">
        <w:rPr>
          <w:rFonts w:cs="Perpetua Bold"/>
          <w:bCs/>
          <w:color w:val="000000" w:themeColor="text1"/>
        </w:rPr>
        <w:t>. Kekeluargaan</w:t>
      </w:r>
    </w:p>
    <w:p w:rsidR="00D94E4B" w:rsidRDefault="00492140" w:rsidP="00DF4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ind w:firstLine="567"/>
        <w:jc w:val="both"/>
        <w:rPr>
          <w:rFonts w:cs="Georgia"/>
          <w:bCs/>
          <w:color w:val="1A1A1A"/>
          <w:szCs w:val="30"/>
        </w:rPr>
      </w:pPr>
      <w:r>
        <w:rPr>
          <w:rFonts w:cs="Perpetua Bold"/>
          <w:bCs/>
          <w:color w:val="000000" w:themeColor="text1"/>
        </w:rPr>
        <w:t xml:space="preserve">Atmosfir </w:t>
      </w:r>
      <w:r w:rsidR="00EB2B9A">
        <w:rPr>
          <w:rFonts w:cs="Perpetua Bold"/>
          <w:bCs/>
          <w:color w:val="000000" w:themeColor="text1"/>
        </w:rPr>
        <w:t xml:space="preserve">globalisasi </w:t>
      </w:r>
      <w:r>
        <w:rPr>
          <w:rFonts w:cs="Perpetua Bold"/>
          <w:bCs/>
          <w:color w:val="000000" w:themeColor="text1"/>
        </w:rPr>
        <w:t xml:space="preserve">dengan kekuatan kapitalisasi </w:t>
      </w:r>
      <w:r w:rsidR="00EB2B9A">
        <w:rPr>
          <w:rFonts w:cs="Perpetua Bold"/>
          <w:bCs/>
          <w:color w:val="000000" w:themeColor="text1"/>
        </w:rPr>
        <w:t xml:space="preserve">ternyata telah </w:t>
      </w:r>
      <w:r>
        <w:rPr>
          <w:rFonts w:cs="Perpetua Bold"/>
          <w:bCs/>
          <w:color w:val="000000" w:themeColor="text1"/>
        </w:rPr>
        <w:t xml:space="preserve">membuat jurang </w:t>
      </w:r>
      <w:r w:rsidR="00B6675C">
        <w:rPr>
          <w:rFonts w:cs="Perpetua Bold"/>
          <w:bCs/>
          <w:color w:val="000000" w:themeColor="text1"/>
          <w:lang w:val="id-ID"/>
        </w:rPr>
        <w:t xml:space="preserve">kesejahteraan </w:t>
      </w:r>
      <w:r>
        <w:rPr>
          <w:rFonts w:cs="Perpetua Bold"/>
          <w:bCs/>
          <w:color w:val="000000" w:themeColor="text1"/>
        </w:rPr>
        <w:t xml:space="preserve">yang amat lebar, </w:t>
      </w:r>
      <w:r w:rsidR="00D94E4B">
        <w:rPr>
          <w:rFonts w:cs="Perpetua Bold"/>
          <w:bCs/>
          <w:color w:val="000000" w:themeColor="text1"/>
        </w:rPr>
        <w:t xml:space="preserve">serta </w:t>
      </w:r>
      <w:r w:rsidR="00EB2B9A">
        <w:rPr>
          <w:rFonts w:cs="Perpetua Bold"/>
          <w:bCs/>
          <w:color w:val="000000" w:themeColor="text1"/>
        </w:rPr>
        <w:t xml:space="preserve">melemahkan </w:t>
      </w:r>
      <w:r w:rsidR="003F253B">
        <w:rPr>
          <w:rFonts w:cs="Perpetua Bold"/>
          <w:bCs/>
          <w:color w:val="000000" w:themeColor="text1"/>
        </w:rPr>
        <w:t xml:space="preserve">kebersamaan dan azas </w:t>
      </w:r>
      <w:r w:rsidR="003F253B">
        <w:rPr>
          <w:rFonts w:cs="Georgia"/>
          <w:color w:val="000000" w:themeColor="text1"/>
          <w:u w:color="1A1A1A"/>
        </w:rPr>
        <w:t xml:space="preserve">kekeluargaan </w:t>
      </w:r>
      <w:r w:rsidR="00EB2B9A">
        <w:rPr>
          <w:rFonts w:cs="Georgia"/>
          <w:color w:val="000000" w:themeColor="text1"/>
          <w:u w:color="1A1A1A"/>
        </w:rPr>
        <w:t xml:space="preserve">dalam artian </w:t>
      </w:r>
      <w:r>
        <w:rPr>
          <w:rFonts w:cs="Georgia"/>
          <w:color w:val="000000" w:themeColor="text1"/>
          <w:u w:color="1A1A1A"/>
        </w:rPr>
        <w:t>konstruktif</w:t>
      </w:r>
      <w:r w:rsidR="00EB2B9A">
        <w:rPr>
          <w:rFonts w:cs="Georgia"/>
          <w:color w:val="000000" w:themeColor="text1"/>
          <w:u w:color="1A1A1A"/>
        </w:rPr>
        <w:t>.</w:t>
      </w:r>
      <w:r w:rsidR="00B6675C">
        <w:rPr>
          <w:rFonts w:cs="Georgia"/>
          <w:bCs/>
          <w:color w:val="1A1A1A"/>
          <w:szCs w:val="30"/>
          <w:lang w:val="id-ID"/>
        </w:rPr>
        <w:t>Saat ini s</w:t>
      </w:r>
      <w:r>
        <w:rPr>
          <w:rFonts w:cs="Georgia"/>
          <w:bCs/>
          <w:color w:val="1A1A1A"/>
          <w:szCs w:val="30"/>
        </w:rPr>
        <w:t xml:space="preserve">istem </w:t>
      </w:r>
      <w:r w:rsidR="008B79B3">
        <w:rPr>
          <w:rFonts w:cs="Georgia"/>
          <w:bCs/>
          <w:color w:val="1A1A1A"/>
          <w:szCs w:val="30"/>
        </w:rPr>
        <w:t>kesejagatan tengah diuji denga</w:t>
      </w:r>
      <w:r w:rsidR="00B6675C">
        <w:rPr>
          <w:rFonts w:cs="Georgia"/>
          <w:bCs/>
          <w:color w:val="1A1A1A"/>
          <w:szCs w:val="30"/>
        </w:rPr>
        <w:t>n berbagai masalah perekonomian</w:t>
      </w:r>
      <w:r w:rsidR="00D94E4B">
        <w:rPr>
          <w:rFonts w:cs="Georgia"/>
          <w:bCs/>
          <w:color w:val="1A1A1A"/>
          <w:szCs w:val="30"/>
        </w:rPr>
        <w:t xml:space="preserve"> di berbagai negara</w:t>
      </w:r>
      <w:r w:rsidR="00B6675C">
        <w:rPr>
          <w:rFonts w:cs="Georgia"/>
          <w:bCs/>
          <w:color w:val="1A1A1A"/>
          <w:szCs w:val="30"/>
          <w:lang w:val="id-ID"/>
        </w:rPr>
        <w:t>, b</w:t>
      </w:r>
      <w:r w:rsidR="008B79B3">
        <w:rPr>
          <w:rFonts w:cs="Georgia"/>
          <w:bCs/>
          <w:color w:val="1A1A1A"/>
          <w:szCs w:val="30"/>
        </w:rPr>
        <w:t xml:space="preserve">anyak negara-negara yang mengalami krisis ekonomi yang berujung pada potensi kebangkrutan total. </w:t>
      </w:r>
    </w:p>
    <w:p w:rsidR="008B79B3" w:rsidRDefault="00BE75AB" w:rsidP="00DF4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ind w:firstLine="567"/>
        <w:jc w:val="both"/>
        <w:rPr>
          <w:rFonts w:cs="Georgia"/>
          <w:bCs/>
          <w:color w:val="1A1A1A"/>
          <w:szCs w:val="30"/>
        </w:rPr>
      </w:pPr>
      <w:r>
        <w:rPr>
          <w:rFonts w:cs="Georgia"/>
          <w:bCs/>
          <w:color w:val="1A1A1A"/>
          <w:szCs w:val="30"/>
          <w:lang w:val="id-ID"/>
        </w:rPr>
        <w:t xml:space="preserve">Jauh-jauh hari </w:t>
      </w:r>
      <w:r w:rsidR="008B79B3">
        <w:rPr>
          <w:rFonts w:cs="Georgia"/>
          <w:bCs/>
          <w:color w:val="1A1A1A"/>
          <w:szCs w:val="30"/>
        </w:rPr>
        <w:t xml:space="preserve">Alvin Tofler </w:t>
      </w:r>
      <w:r>
        <w:rPr>
          <w:rFonts w:cs="Georgia"/>
          <w:bCs/>
          <w:color w:val="1A1A1A"/>
          <w:szCs w:val="30"/>
          <w:lang w:val="id-ID"/>
        </w:rPr>
        <w:t xml:space="preserve">telah </w:t>
      </w:r>
      <w:r w:rsidR="008B79B3">
        <w:rPr>
          <w:rFonts w:cs="Georgia"/>
          <w:bCs/>
          <w:color w:val="1A1A1A"/>
          <w:szCs w:val="30"/>
        </w:rPr>
        <w:t xml:space="preserve">memprediksi </w:t>
      </w:r>
      <w:r>
        <w:rPr>
          <w:rFonts w:cs="Georgia"/>
          <w:bCs/>
          <w:color w:val="1A1A1A"/>
          <w:szCs w:val="30"/>
          <w:lang w:val="id-ID"/>
        </w:rPr>
        <w:t xml:space="preserve">hal ini, dan </w:t>
      </w:r>
      <w:r w:rsidR="008B79B3">
        <w:rPr>
          <w:rFonts w:cs="Georgia"/>
          <w:bCs/>
          <w:color w:val="1A1A1A"/>
          <w:szCs w:val="30"/>
        </w:rPr>
        <w:t>akan terjadinya arus balik globalisasi, berupa munculnya gejala tribalisme</w:t>
      </w:r>
      <w:r w:rsidR="003F253B">
        <w:rPr>
          <w:rFonts w:cs="Georgia"/>
          <w:bCs/>
          <w:color w:val="1A1A1A"/>
          <w:szCs w:val="30"/>
        </w:rPr>
        <w:t xml:space="preserve"> atau kesadaran pada nilai </w:t>
      </w:r>
      <w:r w:rsidR="005B4572">
        <w:rPr>
          <w:rFonts w:cs="Georgia"/>
          <w:bCs/>
          <w:color w:val="1A1A1A"/>
          <w:szCs w:val="30"/>
        </w:rPr>
        <w:t>kelompok</w:t>
      </w:r>
      <w:r w:rsidR="008B79B3">
        <w:rPr>
          <w:rFonts w:cs="Georgia"/>
          <w:bCs/>
          <w:color w:val="1A1A1A"/>
          <w:szCs w:val="30"/>
        </w:rPr>
        <w:t xml:space="preserve">. </w:t>
      </w:r>
      <w:r w:rsidR="005B4572">
        <w:rPr>
          <w:rFonts w:cs="Georgia"/>
          <w:bCs/>
          <w:color w:val="1A1A1A"/>
          <w:szCs w:val="30"/>
        </w:rPr>
        <w:t>Dikatakan, memang g</w:t>
      </w:r>
      <w:r w:rsidR="008B79B3">
        <w:rPr>
          <w:rFonts w:cs="Georgia"/>
          <w:bCs/>
          <w:color w:val="1A1A1A"/>
          <w:szCs w:val="30"/>
        </w:rPr>
        <w:t xml:space="preserve">lobalisasi dengan semangat kosmopolit </w:t>
      </w:r>
      <w:r w:rsidR="005B4572">
        <w:rPr>
          <w:rFonts w:cs="Georgia"/>
          <w:bCs/>
          <w:color w:val="1A1A1A"/>
          <w:szCs w:val="30"/>
        </w:rPr>
        <w:t>akan</w:t>
      </w:r>
      <w:r w:rsidR="008B79B3">
        <w:rPr>
          <w:rFonts w:cs="Georgia"/>
          <w:bCs/>
          <w:color w:val="1A1A1A"/>
          <w:szCs w:val="30"/>
        </w:rPr>
        <w:t xml:space="preserve"> menggeser po</w:t>
      </w:r>
      <w:r>
        <w:rPr>
          <w:rFonts w:cs="Georgia"/>
          <w:bCs/>
          <w:color w:val="1A1A1A"/>
          <w:szCs w:val="30"/>
        </w:rPr>
        <w:t>la pikir tribal dan sectarian</w:t>
      </w:r>
      <w:r>
        <w:rPr>
          <w:rFonts w:cs="Georgia"/>
          <w:bCs/>
          <w:color w:val="1A1A1A"/>
          <w:szCs w:val="30"/>
          <w:lang w:val="id-ID"/>
        </w:rPr>
        <w:t>, n</w:t>
      </w:r>
      <w:r w:rsidR="008B79B3">
        <w:rPr>
          <w:rFonts w:cs="Georgia"/>
          <w:bCs/>
          <w:color w:val="1A1A1A"/>
          <w:szCs w:val="30"/>
        </w:rPr>
        <w:t>amun pada akh</w:t>
      </w:r>
      <w:r w:rsidR="005B4572">
        <w:rPr>
          <w:rFonts w:cs="Georgia"/>
          <w:bCs/>
          <w:color w:val="1A1A1A"/>
          <w:szCs w:val="30"/>
        </w:rPr>
        <w:t xml:space="preserve">irnya </w:t>
      </w:r>
      <w:r>
        <w:rPr>
          <w:rFonts w:cs="Georgia"/>
          <w:bCs/>
          <w:color w:val="1A1A1A"/>
          <w:szCs w:val="30"/>
          <w:lang w:val="id-ID"/>
        </w:rPr>
        <w:t xml:space="preserve">justru </w:t>
      </w:r>
      <w:r w:rsidR="005B4572">
        <w:rPr>
          <w:rFonts w:cs="Georgia"/>
          <w:bCs/>
          <w:color w:val="1A1A1A"/>
          <w:szCs w:val="30"/>
        </w:rPr>
        <w:t>akan memperkuat tribalisasi itu sendiri, m</w:t>
      </w:r>
      <w:r w:rsidR="008B79B3">
        <w:rPr>
          <w:rFonts w:cs="Georgia"/>
          <w:bCs/>
          <w:color w:val="1A1A1A"/>
          <w:szCs w:val="30"/>
        </w:rPr>
        <w:t>elalu</w:t>
      </w:r>
      <w:r w:rsidR="005B4572">
        <w:rPr>
          <w:rFonts w:cs="Georgia"/>
          <w:bCs/>
          <w:color w:val="1A1A1A"/>
          <w:szCs w:val="30"/>
        </w:rPr>
        <w:t xml:space="preserve">i penguatan nilai kelompok. Tribalisme </w:t>
      </w:r>
      <w:r w:rsidR="008B79B3">
        <w:rPr>
          <w:rFonts w:cs="Georgia"/>
          <w:bCs/>
          <w:color w:val="1A1A1A"/>
          <w:szCs w:val="30"/>
        </w:rPr>
        <w:t xml:space="preserve">yang lazim terjadi pada kajian etnologis dan religious, namun </w:t>
      </w:r>
      <w:r w:rsidR="005B4572">
        <w:rPr>
          <w:rFonts w:cs="Georgia"/>
          <w:bCs/>
          <w:color w:val="1A1A1A"/>
          <w:szCs w:val="30"/>
        </w:rPr>
        <w:t xml:space="preserve">dapat berlaku pada semua bidang kehidupan termasuk </w:t>
      </w:r>
      <w:r w:rsidR="008B79B3">
        <w:rPr>
          <w:rFonts w:cs="Georgia"/>
          <w:bCs/>
          <w:color w:val="1A1A1A"/>
          <w:szCs w:val="30"/>
        </w:rPr>
        <w:t xml:space="preserve">terjadi pada </w:t>
      </w:r>
      <w:r w:rsidR="005B4572">
        <w:rPr>
          <w:rFonts w:cs="Georgia"/>
          <w:bCs/>
          <w:color w:val="1A1A1A"/>
          <w:szCs w:val="30"/>
        </w:rPr>
        <w:t>bidang per</w:t>
      </w:r>
      <w:r w:rsidR="008B79B3">
        <w:rPr>
          <w:rFonts w:cs="Georgia"/>
          <w:bCs/>
          <w:color w:val="1A1A1A"/>
          <w:szCs w:val="30"/>
        </w:rPr>
        <w:t>ekonomi</w:t>
      </w:r>
      <w:r w:rsidR="005B4572">
        <w:rPr>
          <w:rFonts w:cs="Georgia"/>
          <w:bCs/>
          <w:color w:val="1A1A1A"/>
          <w:szCs w:val="30"/>
        </w:rPr>
        <w:t>an</w:t>
      </w:r>
      <w:r w:rsidR="008B79B3">
        <w:rPr>
          <w:rFonts w:cs="Georgia"/>
          <w:bCs/>
          <w:color w:val="1A1A1A"/>
          <w:szCs w:val="30"/>
        </w:rPr>
        <w:t>.</w:t>
      </w:r>
    </w:p>
    <w:p w:rsidR="008B53EA" w:rsidRDefault="008B53EA" w:rsidP="008B53EA">
      <w:pPr>
        <w:widowControl w:val="0"/>
        <w:autoSpaceDE w:val="0"/>
        <w:autoSpaceDN w:val="0"/>
        <w:adjustRightInd w:val="0"/>
        <w:spacing w:before="120" w:line="360" w:lineRule="auto"/>
        <w:ind w:firstLine="567"/>
        <w:jc w:val="both"/>
        <w:rPr>
          <w:rFonts w:cs="Georgia"/>
          <w:bCs/>
          <w:color w:val="1A1A1A"/>
          <w:szCs w:val="30"/>
          <w:lang w:val="id-ID"/>
        </w:rPr>
      </w:pPr>
      <w:r>
        <w:rPr>
          <w:rFonts w:cs="Georgia"/>
          <w:bCs/>
          <w:color w:val="1A1A1A"/>
          <w:szCs w:val="30"/>
          <w:lang w:val="id-ID"/>
        </w:rPr>
        <w:t xml:space="preserve">Menurut Subiakto (2015), berdasarkan </w:t>
      </w:r>
      <w:r>
        <w:rPr>
          <w:rFonts w:cs="Georgia"/>
          <w:bCs/>
          <w:color w:val="1A1A1A"/>
          <w:szCs w:val="30"/>
          <w:lang w:val="id-ID"/>
        </w:rPr>
        <w:tab/>
        <w:t>f</w:t>
      </w:r>
      <w:r w:rsidRPr="008B53EA">
        <w:rPr>
          <w:rFonts w:cs="Georgia"/>
          <w:bCs/>
          <w:color w:val="1A1A1A"/>
          <w:szCs w:val="30"/>
          <w:lang w:val="id-ID"/>
        </w:rPr>
        <w:t xml:space="preserve">aham kekeluargaan, maka dapat didefinisikan bahwa Sistem Ekonomi Pancasila adalah sistem perekonomian yang disusun sebagai usaha bersama berdasarkan asas kekeluargaan. </w:t>
      </w:r>
      <w:r>
        <w:rPr>
          <w:rFonts w:cs="Georgia"/>
          <w:bCs/>
          <w:color w:val="1A1A1A"/>
          <w:szCs w:val="30"/>
        </w:rPr>
        <w:t>Dan p</w:t>
      </w:r>
      <w:r w:rsidR="003F253B">
        <w:rPr>
          <w:rFonts w:cs="Georgia"/>
          <w:bCs/>
          <w:color w:val="1A1A1A"/>
          <w:szCs w:val="30"/>
        </w:rPr>
        <w:t>enguatan nilai berkelompok atau azas kekeluargaaan, merupakan pilihan akhir dari peradaban manusia di tengah ancaman kegagalan ekonomi kesejagatan.</w:t>
      </w:r>
    </w:p>
    <w:p w:rsidR="008B53EA" w:rsidRPr="00CD159F" w:rsidRDefault="003F253B" w:rsidP="008B53EA">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 xml:space="preserve">Pada dasarnya koperasi bisa menjadi penguat kerja </w:t>
      </w:r>
      <w:r w:rsidR="008B53EA">
        <w:rPr>
          <w:rFonts w:cs="Georgia"/>
          <w:bCs/>
          <w:color w:val="1A1A1A"/>
          <w:szCs w:val="30"/>
        </w:rPr>
        <w:t xml:space="preserve">usaha bersama yang dimaksud </w:t>
      </w:r>
      <w:r>
        <w:rPr>
          <w:rFonts w:cs="Georgia"/>
          <w:bCs/>
          <w:color w:val="1A1A1A"/>
          <w:szCs w:val="30"/>
        </w:rPr>
        <w:t>secara melembaga.</w:t>
      </w:r>
      <w:r w:rsidR="005E1952">
        <w:rPr>
          <w:rFonts w:cs="Georgia"/>
          <w:bCs/>
          <w:color w:val="1A1A1A"/>
          <w:szCs w:val="30"/>
          <w:lang w:val="id-ID"/>
        </w:rPr>
        <w:t xml:space="preserve"> K</w:t>
      </w:r>
      <w:r>
        <w:rPr>
          <w:rFonts w:cs="Georgia"/>
          <w:bCs/>
          <w:color w:val="1A1A1A"/>
          <w:szCs w:val="30"/>
        </w:rPr>
        <w:t>arena koperasi lahir dari kebutuhan nyata komunal, dan didasari oleh keinginan untuk bangkit bersama mengusung identitas dan tradisi yang disepakati atas dasar musyawarah dan mufakat.</w:t>
      </w:r>
      <w:r w:rsidR="008B53EA">
        <w:rPr>
          <w:rFonts w:cs="Georgia"/>
          <w:bCs/>
          <w:color w:val="1A1A1A"/>
          <w:szCs w:val="30"/>
          <w:lang w:val="id-ID"/>
        </w:rPr>
        <w:t xml:space="preserve">Dikola dan diawasi bersama, yang pada gilirannya setiap anggota mendapatkan manfaat selaras dengan partisipasi dan jasa yang dikontribusikan untuk pencapaian tujuan bersama. </w:t>
      </w:r>
    </w:p>
    <w:p w:rsidR="0086340B" w:rsidRDefault="00CD159F" w:rsidP="00DF4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jc w:val="both"/>
        <w:rPr>
          <w:rFonts w:cs="Georgia"/>
          <w:color w:val="000000" w:themeColor="text1"/>
          <w:u w:color="1A1A1A"/>
        </w:rPr>
      </w:pPr>
      <w:r>
        <w:rPr>
          <w:rFonts w:cs="Georgia"/>
          <w:color w:val="000000" w:themeColor="text1"/>
          <w:u w:color="1A1A1A"/>
        </w:rPr>
        <w:lastRenderedPageBreak/>
        <w:t>b</w:t>
      </w:r>
      <w:r w:rsidR="0086340B">
        <w:rPr>
          <w:rFonts w:cs="Georgia"/>
          <w:color w:val="000000" w:themeColor="text1"/>
          <w:u w:color="1A1A1A"/>
        </w:rPr>
        <w:t>. Gotong Royong</w:t>
      </w:r>
    </w:p>
    <w:p w:rsidR="00CD159F" w:rsidRDefault="0086340B" w:rsidP="00DF4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ind w:firstLine="567"/>
        <w:jc w:val="both"/>
        <w:rPr>
          <w:rFonts w:cs="Georgia"/>
          <w:color w:val="000000" w:themeColor="text1"/>
          <w:u w:color="1A1A1A"/>
        </w:rPr>
      </w:pPr>
      <w:r>
        <w:rPr>
          <w:rFonts w:cs="Georgia"/>
          <w:color w:val="000000" w:themeColor="text1"/>
          <w:u w:color="1A1A1A"/>
        </w:rPr>
        <w:t xml:space="preserve">Gotong royong merupakan buah dari semangat kekeluargaan yang berciri kesetaraan.Paradok pertumbuhan yang dialami saat ini sangat mungkin mengganggu </w:t>
      </w:r>
      <w:r w:rsidR="00CD159F">
        <w:rPr>
          <w:rFonts w:cs="Georgia"/>
          <w:color w:val="000000" w:themeColor="text1"/>
          <w:u w:color="1A1A1A"/>
        </w:rPr>
        <w:t>rasa kesetaraan dan semangat gotong royong</w:t>
      </w:r>
      <w:r>
        <w:rPr>
          <w:rFonts w:cs="Georgia"/>
          <w:color w:val="000000" w:themeColor="text1"/>
          <w:u w:color="1A1A1A"/>
        </w:rPr>
        <w:t xml:space="preserve"> itu.K</w:t>
      </w:r>
      <w:r w:rsidRPr="009D5073">
        <w:rPr>
          <w:rFonts w:cs="Georgia"/>
          <w:color w:val="000000" w:themeColor="text1"/>
          <w:u w:color="1A1A1A"/>
        </w:rPr>
        <w:t>ondisi ketimpangan</w:t>
      </w:r>
      <w:r>
        <w:rPr>
          <w:rFonts w:cs="Georgia"/>
          <w:color w:val="000000" w:themeColor="text1"/>
          <w:u w:color="1A1A1A"/>
        </w:rPr>
        <w:t xml:space="preserve"> dengan ditandai angka gini indeks yang terus merangkak naik</w:t>
      </w:r>
      <w:r w:rsidR="00BE75AB">
        <w:rPr>
          <w:rFonts w:cs="Georgia"/>
          <w:color w:val="000000" w:themeColor="text1"/>
          <w:u w:color="1A1A1A"/>
          <w:lang w:val="id-ID"/>
        </w:rPr>
        <w:t>,</w:t>
      </w:r>
      <w:r>
        <w:rPr>
          <w:rFonts w:cs="Georgia"/>
          <w:color w:val="000000" w:themeColor="text1"/>
          <w:u w:color="1A1A1A"/>
        </w:rPr>
        <w:t xml:space="preserve"> bukan tanda yang baik untuk terbangunnya masyarakat gotong royong sebagaimana yang diharapkan</w:t>
      </w:r>
      <w:r w:rsidRPr="009D5073">
        <w:rPr>
          <w:rFonts w:cs="Georgia"/>
          <w:color w:val="000000" w:themeColor="text1"/>
          <w:u w:color="1A1A1A"/>
        </w:rPr>
        <w:t>.</w:t>
      </w:r>
    </w:p>
    <w:p w:rsidR="0086340B" w:rsidRDefault="00CD159F" w:rsidP="00DF4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ind w:firstLine="567"/>
        <w:jc w:val="both"/>
        <w:rPr>
          <w:rFonts w:cs="Perpetua Bold"/>
          <w:bCs/>
          <w:color w:val="000000" w:themeColor="text1"/>
        </w:rPr>
      </w:pPr>
      <w:r>
        <w:rPr>
          <w:rFonts w:cs="Georgia"/>
          <w:color w:val="000000" w:themeColor="text1"/>
          <w:u w:color="1A1A1A"/>
        </w:rPr>
        <w:t xml:space="preserve">Kondisi kekinian, </w:t>
      </w:r>
      <w:r w:rsidR="0086340B">
        <w:rPr>
          <w:rFonts w:cs="Perpetua Bold"/>
          <w:bCs/>
          <w:color w:val="000000" w:themeColor="text1"/>
        </w:rPr>
        <w:t>h</w:t>
      </w:r>
      <w:r w:rsidR="0086340B" w:rsidRPr="009D5073">
        <w:rPr>
          <w:rFonts w:cs="Perpetua Bold"/>
          <w:bCs/>
          <w:color w:val="000000" w:themeColor="text1"/>
        </w:rPr>
        <w:t>ubungan antara pertumbuhan den</w:t>
      </w:r>
      <w:r w:rsidR="0086340B">
        <w:rPr>
          <w:rFonts w:cs="Perpetua Bold"/>
          <w:bCs/>
          <w:color w:val="000000" w:themeColor="text1"/>
        </w:rPr>
        <w:t>gan</w:t>
      </w:r>
      <w:r w:rsidR="00BE75AB">
        <w:rPr>
          <w:rFonts w:cs="Perpetua Bold"/>
          <w:bCs/>
          <w:color w:val="000000" w:themeColor="text1"/>
        </w:rPr>
        <w:t xml:space="preserve"> kemiskinan dan ketimpangan ta</w:t>
      </w:r>
      <w:r w:rsidR="00184616">
        <w:rPr>
          <w:rFonts w:cs="Perpetua Bold"/>
          <w:bCs/>
          <w:color w:val="000000" w:themeColor="text1"/>
          <w:lang w:val="id-ID"/>
        </w:rPr>
        <w:t>m</w:t>
      </w:r>
      <w:r w:rsidR="0086340B">
        <w:rPr>
          <w:rFonts w:cs="Perpetua Bold"/>
          <w:bCs/>
          <w:color w:val="000000" w:themeColor="text1"/>
        </w:rPr>
        <w:t>pak ironis.</w:t>
      </w:r>
      <w:r>
        <w:rPr>
          <w:rFonts w:cs="Perpetua Bold"/>
          <w:bCs/>
          <w:color w:val="000000" w:themeColor="text1"/>
        </w:rPr>
        <w:t>K</w:t>
      </w:r>
      <w:r w:rsidR="00BE75AB">
        <w:rPr>
          <w:rFonts w:cs="Perpetua Bold"/>
          <w:bCs/>
          <w:color w:val="000000" w:themeColor="text1"/>
        </w:rPr>
        <w:t>emiskinan relatif stagna</w:t>
      </w:r>
      <w:r w:rsidR="00BE75AB">
        <w:rPr>
          <w:rFonts w:cs="Perpetua Bold"/>
          <w:bCs/>
          <w:color w:val="000000" w:themeColor="text1"/>
          <w:lang w:val="id-ID"/>
        </w:rPr>
        <w:t>n</w:t>
      </w:r>
      <w:r w:rsidR="0086340B">
        <w:rPr>
          <w:rFonts w:cs="Perpetua Bold"/>
          <w:bCs/>
          <w:color w:val="000000" w:themeColor="text1"/>
        </w:rPr>
        <w:t xml:space="preserve"> di tengah </w:t>
      </w:r>
      <w:r w:rsidR="0086340B" w:rsidRPr="009D5073">
        <w:rPr>
          <w:rFonts w:cs="Perpetua Bold"/>
          <w:bCs/>
          <w:color w:val="000000" w:themeColor="text1"/>
        </w:rPr>
        <w:t xml:space="preserve">pertumbuhan </w:t>
      </w:r>
      <w:r w:rsidR="0086340B">
        <w:rPr>
          <w:rFonts w:cs="Perpetua Bold"/>
          <w:bCs/>
          <w:color w:val="000000" w:themeColor="text1"/>
        </w:rPr>
        <w:t xml:space="preserve">ekonomi yang tinggi, hal itu terjadi karena </w:t>
      </w:r>
      <w:r w:rsidR="0086340B" w:rsidRPr="009D5073">
        <w:rPr>
          <w:rFonts w:cs="Perpetua Bold"/>
          <w:bCs/>
          <w:color w:val="000000" w:themeColor="text1"/>
        </w:rPr>
        <w:t>ketimpangan relatif tinggi (</w:t>
      </w:r>
      <w:r w:rsidR="0086340B" w:rsidRPr="009D5073">
        <w:rPr>
          <w:rFonts w:cs="Perpetua Bold Italic"/>
          <w:bCs/>
          <w:i/>
          <w:iCs/>
          <w:color w:val="000000" w:themeColor="text1"/>
        </w:rPr>
        <w:t>high inequality)</w:t>
      </w:r>
      <w:r w:rsidR="0086340B">
        <w:rPr>
          <w:rFonts w:cs="Perpetua Bold Italic"/>
          <w:bCs/>
          <w:i/>
          <w:iCs/>
          <w:color w:val="000000" w:themeColor="text1"/>
        </w:rPr>
        <w:t xml:space="preserve">, </w:t>
      </w:r>
      <w:r w:rsidR="0086340B" w:rsidRPr="000B3349">
        <w:rPr>
          <w:rFonts w:cs="Perpetua Bold Italic"/>
          <w:bCs/>
          <w:iCs/>
          <w:color w:val="000000" w:themeColor="text1"/>
        </w:rPr>
        <w:t>hal itu s</w:t>
      </w:r>
      <w:r w:rsidR="0086340B">
        <w:rPr>
          <w:rFonts w:cs="Perpetua Italic"/>
          <w:iCs/>
          <w:color w:val="000000" w:themeColor="text1"/>
        </w:rPr>
        <w:t xml:space="preserve">ebagaimana juga dikemukan studi yang dilakukan oleh </w:t>
      </w:r>
      <w:r w:rsidR="0086340B" w:rsidRPr="009D5073">
        <w:rPr>
          <w:rFonts w:cs="Perpetua Bold"/>
          <w:bCs/>
          <w:color w:val="000000" w:themeColor="text1"/>
        </w:rPr>
        <w:t>Ravallion (1997), Son dan Kakwani (2003), dan Bourguignon (2004)</w:t>
      </w:r>
      <w:r w:rsidR="005E1952">
        <w:rPr>
          <w:rFonts w:cs="Perpetua Bold"/>
          <w:bCs/>
          <w:color w:val="000000" w:themeColor="text1"/>
        </w:rPr>
        <w:t xml:space="preserve"> di beberapa </w:t>
      </w:r>
      <w:r w:rsidR="005E1952">
        <w:rPr>
          <w:rFonts w:cs="Perpetua Bold"/>
          <w:bCs/>
          <w:color w:val="000000" w:themeColor="text1"/>
          <w:lang w:val="id-ID"/>
        </w:rPr>
        <w:t>n</w:t>
      </w:r>
      <w:r w:rsidR="0086340B">
        <w:rPr>
          <w:rFonts w:cs="Perpetua Bold"/>
          <w:bCs/>
          <w:color w:val="000000" w:themeColor="text1"/>
        </w:rPr>
        <w:t xml:space="preserve">egara dunia ketiga pada umumnya. </w:t>
      </w:r>
    </w:p>
    <w:p w:rsidR="0086340B" w:rsidRPr="00F708A3" w:rsidRDefault="0086340B" w:rsidP="00DF4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ind w:firstLine="567"/>
        <w:jc w:val="both"/>
        <w:rPr>
          <w:rFonts w:cs="Perpetua Bold"/>
          <w:bCs/>
          <w:color w:val="000000" w:themeColor="text1"/>
          <w:lang w:val="id-ID"/>
        </w:rPr>
      </w:pPr>
      <w:r>
        <w:rPr>
          <w:rFonts w:cs="Perpetua Bold"/>
          <w:bCs/>
          <w:color w:val="000000" w:themeColor="text1"/>
        </w:rPr>
        <w:t xml:space="preserve">Ketimpangan yang tinggi menyebabkan Indonesia, bak buku peradaban yang sempurna, dimana pada halaman tertentu dapat disaksikan peradaban supermodern, tapi bagian halaman lain terbaca kehidupan manusia abad awal peradaban.  Tidak mudah terbangunnya ruh gotong </w:t>
      </w:r>
      <w:r w:rsidR="00CD159F">
        <w:rPr>
          <w:rFonts w:cs="Perpetua Bold"/>
          <w:bCs/>
          <w:color w:val="000000" w:themeColor="text1"/>
        </w:rPr>
        <w:t>royong dengan mengembangkan ciri</w:t>
      </w:r>
      <w:r>
        <w:rPr>
          <w:rFonts w:cs="Perpetua Bold"/>
          <w:bCs/>
          <w:color w:val="000000" w:themeColor="text1"/>
        </w:rPr>
        <w:t xml:space="preserve"> kesetaraan di tengah ketimpangan seperti itu.Setidak-tidaknya perlu ada subsistem, dalam sistem perekonomian nasional, yang mendorong kembalinya marwah gotong royong, misalnya penerapan kebijakan pajak yang berkeadilan.</w:t>
      </w:r>
      <w:r w:rsidR="00F708A3">
        <w:rPr>
          <w:rFonts w:cs="Perpetua Bold"/>
          <w:bCs/>
          <w:color w:val="000000" w:themeColor="text1"/>
          <w:lang w:val="id-ID"/>
        </w:rPr>
        <w:t xml:space="preserve"> Atau mengembalikan ingatan publik melalui pendidikan tentang pentingnya pembangunan yang berkeadilan melalui perkoperasian.</w:t>
      </w:r>
    </w:p>
    <w:p w:rsidR="003F253B" w:rsidRDefault="003F253B" w:rsidP="00DF41FE">
      <w:pPr>
        <w:widowControl w:val="0"/>
        <w:autoSpaceDE w:val="0"/>
        <w:autoSpaceDN w:val="0"/>
        <w:adjustRightInd w:val="0"/>
        <w:spacing w:before="120" w:line="360" w:lineRule="auto"/>
        <w:jc w:val="both"/>
        <w:rPr>
          <w:rFonts w:cs="Times"/>
          <w:color w:val="000000" w:themeColor="text1"/>
        </w:rPr>
      </w:pPr>
      <w:r>
        <w:rPr>
          <w:rFonts w:cs="Times"/>
          <w:color w:val="000000" w:themeColor="text1"/>
        </w:rPr>
        <w:t>c. Kemandirian</w:t>
      </w:r>
    </w:p>
    <w:p w:rsidR="00CD159F" w:rsidRDefault="003F253B" w:rsidP="00DF41FE">
      <w:pPr>
        <w:widowControl w:val="0"/>
        <w:autoSpaceDE w:val="0"/>
        <w:autoSpaceDN w:val="0"/>
        <w:adjustRightInd w:val="0"/>
        <w:spacing w:before="120" w:line="360" w:lineRule="auto"/>
        <w:ind w:firstLine="567"/>
        <w:jc w:val="both"/>
        <w:rPr>
          <w:rFonts w:cs="Times"/>
          <w:color w:val="000000" w:themeColor="text1"/>
        </w:rPr>
      </w:pPr>
      <w:r>
        <w:rPr>
          <w:rFonts w:cs="Times"/>
          <w:color w:val="000000" w:themeColor="text1"/>
        </w:rPr>
        <w:t>Kemandirian merupakan fungsi dari nilai ke</w:t>
      </w:r>
      <w:r w:rsidR="00CD159F">
        <w:rPr>
          <w:rFonts w:cs="Times"/>
          <w:color w:val="000000" w:themeColor="text1"/>
        </w:rPr>
        <w:t>keluargaan dan gotong royong</w:t>
      </w:r>
      <w:r>
        <w:rPr>
          <w:rFonts w:cs="Times"/>
          <w:color w:val="000000" w:themeColor="text1"/>
        </w:rPr>
        <w:t>.</w:t>
      </w:r>
      <w:r w:rsidR="00CD159F">
        <w:rPr>
          <w:rFonts w:cs="Times"/>
          <w:color w:val="000000" w:themeColor="text1"/>
        </w:rPr>
        <w:t xml:space="preserve">Kemandirian </w:t>
      </w:r>
      <w:r>
        <w:rPr>
          <w:rFonts w:cs="Times"/>
          <w:color w:val="000000" w:themeColor="text1"/>
        </w:rPr>
        <w:t xml:space="preserve"> m</w:t>
      </w:r>
      <w:r w:rsidR="00CD159F">
        <w:rPr>
          <w:rFonts w:cs="Times"/>
          <w:color w:val="000000" w:themeColor="text1"/>
        </w:rPr>
        <w:t>enjadi penting maknanya karena bisa</w:t>
      </w:r>
      <w:r>
        <w:rPr>
          <w:rFonts w:cs="Times"/>
          <w:color w:val="000000" w:themeColor="text1"/>
        </w:rPr>
        <w:t xml:space="preserve"> menjadi bagian dari skema</w:t>
      </w:r>
      <w:r w:rsidR="00CD159F">
        <w:rPr>
          <w:rFonts w:cs="Times"/>
          <w:color w:val="000000" w:themeColor="text1"/>
        </w:rPr>
        <w:t xml:space="preserve"> kebangkitan bangsa khususnya dalam pencapaian kesejahteraan umum sebagaimana yang dicita-citakan. </w:t>
      </w:r>
      <w:r>
        <w:rPr>
          <w:rFonts w:cs="Times"/>
          <w:color w:val="000000" w:themeColor="text1"/>
        </w:rPr>
        <w:t xml:space="preserve">Namun wacana kemandirian sebagai landasan sosial dan ekonomi saat ini mulai banyak diperdebatkan di tengah </w:t>
      </w:r>
      <w:r>
        <w:rPr>
          <w:rFonts w:cs="Times"/>
          <w:color w:val="000000" w:themeColor="text1"/>
        </w:rPr>
        <w:lastRenderedPageBreak/>
        <w:t>ketergantungan ekonomi luar biasa pada kekuatan luar.</w:t>
      </w:r>
    </w:p>
    <w:p w:rsidR="003F253B" w:rsidRDefault="003F253B" w:rsidP="00DF41FE">
      <w:pPr>
        <w:widowControl w:val="0"/>
        <w:autoSpaceDE w:val="0"/>
        <w:autoSpaceDN w:val="0"/>
        <w:adjustRightInd w:val="0"/>
        <w:spacing w:before="120" w:line="360" w:lineRule="auto"/>
        <w:ind w:firstLine="567"/>
        <w:jc w:val="both"/>
        <w:rPr>
          <w:rFonts w:cs="Times"/>
          <w:color w:val="000000" w:themeColor="text1"/>
        </w:rPr>
      </w:pPr>
      <w:r>
        <w:rPr>
          <w:rFonts w:cs="Times"/>
          <w:color w:val="000000" w:themeColor="text1"/>
        </w:rPr>
        <w:t xml:space="preserve">Sebagaimana kita ketahui bersama, tahun-tahun terakhir ini dihiasi antara lain oleh membengkaknya hutang luar negeri, defisit neraca </w:t>
      </w:r>
      <w:r w:rsidR="00F708A3">
        <w:rPr>
          <w:rFonts w:cs="Times"/>
          <w:color w:val="000000" w:themeColor="text1"/>
          <w:lang w:val="id-ID"/>
        </w:rPr>
        <w:t xml:space="preserve">perdagangan melengkapi </w:t>
      </w:r>
      <w:r>
        <w:rPr>
          <w:rFonts w:cs="Times"/>
          <w:color w:val="000000" w:themeColor="text1"/>
        </w:rPr>
        <w:t xml:space="preserve">defisit neraca </w:t>
      </w:r>
      <w:r w:rsidR="00F708A3">
        <w:rPr>
          <w:rFonts w:cs="Times"/>
          <w:color w:val="000000" w:themeColor="text1"/>
          <w:lang w:val="id-ID"/>
        </w:rPr>
        <w:t>keuanga</w:t>
      </w:r>
      <w:r>
        <w:rPr>
          <w:rFonts w:cs="Times"/>
          <w:color w:val="000000" w:themeColor="text1"/>
        </w:rPr>
        <w:t xml:space="preserve">n, serta pelemahan nilai tukar menjadi bahaya laten; mengisyaratkan bahwa ekonomi kita sudah tidak mandiri lagi, sudah tergantung pada kekuatan global serta tunduk pada hukum kesejagataan (kosmopolitan) yang boleh jadi pada beberapa bagian sangat berdampak pada eksistensi nilai kebangsaan yang telah dibangun sejak lama. </w:t>
      </w:r>
    </w:p>
    <w:p w:rsidR="003F253B" w:rsidRDefault="003F253B" w:rsidP="00DF41FE">
      <w:pPr>
        <w:widowControl w:val="0"/>
        <w:autoSpaceDE w:val="0"/>
        <w:autoSpaceDN w:val="0"/>
        <w:adjustRightInd w:val="0"/>
        <w:spacing w:before="120" w:line="360" w:lineRule="auto"/>
        <w:ind w:firstLine="567"/>
        <w:jc w:val="both"/>
        <w:rPr>
          <w:rFonts w:cs="Times"/>
          <w:color w:val="000000" w:themeColor="text1"/>
        </w:rPr>
      </w:pPr>
      <w:r>
        <w:rPr>
          <w:rFonts w:cs="Times"/>
          <w:color w:val="000000" w:themeColor="text1"/>
        </w:rPr>
        <w:t>Pemerintah Jokowi-JK yang mengemban cita-cita ingin mengembalikan Trisakti melalui program Nawacitanya, bisa diharapkan menjadi titik tolak lahirnya kemandirian itu. Pada dasarnya kemandirian merupakan keniscayaan yang dapat terwujud, manakala berbagai asumsi terpenuhi.Salah satu asumsi yang penting, adalah tersedianya sistem lembaga dan kelembagaan yang mengusung ruh kemandirian.</w:t>
      </w:r>
    </w:p>
    <w:p w:rsidR="003F253B" w:rsidRDefault="003F253B" w:rsidP="00DF41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60" w:lineRule="auto"/>
        <w:ind w:firstLine="567"/>
        <w:jc w:val="both"/>
        <w:rPr>
          <w:rFonts w:cs="Times"/>
          <w:color w:val="000000" w:themeColor="text1"/>
        </w:rPr>
      </w:pPr>
      <w:r w:rsidRPr="00875292">
        <w:rPr>
          <w:rFonts w:cs="Times"/>
          <w:color w:val="000000" w:themeColor="text1"/>
        </w:rPr>
        <w:t xml:space="preserve">Koperasi </w:t>
      </w:r>
      <w:r>
        <w:rPr>
          <w:rFonts w:cs="Times"/>
          <w:color w:val="000000" w:themeColor="text1"/>
        </w:rPr>
        <w:t xml:space="preserve">secara historis dan idelogis, lahir dari semangat kemandirian, komitmen </w:t>
      </w:r>
      <w:r w:rsidRPr="00A11FD5">
        <w:rPr>
          <w:rFonts w:cs="Times"/>
          <w:i/>
          <w:color w:val="000000" w:themeColor="text1"/>
        </w:rPr>
        <w:t>self-helf</w:t>
      </w:r>
      <w:r>
        <w:rPr>
          <w:rFonts w:cs="Times"/>
          <w:color w:val="000000" w:themeColor="text1"/>
        </w:rPr>
        <w:t xml:space="preserve"> dan </w:t>
      </w:r>
      <w:r w:rsidRPr="00875292">
        <w:rPr>
          <w:rFonts w:cs="Times"/>
          <w:i/>
          <w:iCs/>
          <w:color w:val="000000" w:themeColor="text1"/>
        </w:rPr>
        <w:t>bottom-up</w:t>
      </w:r>
      <w:r>
        <w:rPr>
          <w:rFonts w:cs="Times"/>
          <w:color w:val="000000" w:themeColor="text1"/>
        </w:rPr>
        <w:t xml:space="preserve"> merupakan ciri khusus, dimana pemerintah diposisikan sebagai variabel moderasi untuk tumbuh suburnya kehidupan berkoperasi</w:t>
      </w:r>
      <w:r w:rsidRPr="00875292">
        <w:rPr>
          <w:rFonts w:cs="Times"/>
          <w:color w:val="000000" w:themeColor="text1"/>
        </w:rPr>
        <w:t xml:space="preserve">. </w:t>
      </w:r>
      <w:r>
        <w:rPr>
          <w:rFonts w:cs="Times"/>
          <w:color w:val="000000" w:themeColor="text1"/>
        </w:rPr>
        <w:t xml:space="preserve">Kesalahan di beberapa negara berkembang, termasuk Indonesia misal pada kasus pengembangan KUD, </w:t>
      </w:r>
      <w:r w:rsidR="00EC4587">
        <w:rPr>
          <w:rFonts w:cs="Times"/>
          <w:color w:val="000000" w:themeColor="text1"/>
          <w:lang w:val="id-ID"/>
        </w:rPr>
        <w:t>dimana</w:t>
      </w:r>
      <w:r>
        <w:rPr>
          <w:rFonts w:cs="Times"/>
          <w:color w:val="000000" w:themeColor="text1"/>
        </w:rPr>
        <w:t xml:space="preserve">  p</w:t>
      </w:r>
      <w:r w:rsidRPr="00875292">
        <w:rPr>
          <w:rFonts w:cs="Times"/>
          <w:color w:val="000000" w:themeColor="text1"/>
        </w:rPr>
        <w:t>emerintah</w:t>
      </w:r>
      <w:r w:rsidR="00EC4587">
        <w:rPr>
          <w:rFonts w:cs="Times"/>
          <w:color w:val="000000" w:themeColor="text1"/>
          <w:lang w:val="id-ID"/>
        </w:rPr>
        <w:t xml:space="preserve">diposisikan </w:t>
      </w:r>
      <w:r>
        <w:rPr>
          <w:rFonts w:cs="Times"/>
          <w:color w:val="000000" w:themeColor="text1"/>
        </w:rPr>
        <w:t>sebagai variabel independen</w:t>
      </w:r>
      <w:r w:rsidR="00BE75AB">
        <w:rPr>
          <w:rFonts w:cs="Times"/>
          <w:color w:val="000000" w:themeColor="text1"/>
          <w:lang w:val="id-ID"/>
        </w:rPr>
        <w:t>,</w:t>
      </w:r>
      <w:r>
        <w:rPr>
          <w:rFonts w:cs="Times"/>
          <w:color w:val="000000" w:themeColor="text1"/>
        </w:rPr>
        <w:t xml:space="preserve"> yang membuat </w:t>
      </w:r>
      <w:r w:rsidRPr="00875292">
        <w:rPr>
          <w:rFonts w:cs="Times"/>
          <w:color w:val="000000" w:themeColor="text1"/>
        </w:rPr>
        <w:t>pemaknaan koperasi</w:t>
      </w:r>
      <w:r>
        <w:rPr>
          <w:rFonts w:cs="Times"/>
          <w:color w:val="000000" w:themeColor="text1"/>
        </w:rPr>
        <w:t xml:space="preserve"> sebagai lembaga independen dan mandiri kian kabur di masyarakat. Dalam pandangan kaum idielog, seyogyanya pemerintah berperan sebagai regulator, dan gerakan koperasi lah yang menjadi operatornya.</w:t>
      </w:r>
    </w:p>
    <w:p w:rsidR="00DF41FE" w:rsidRDefault="00DF41FE" w:rsidP="00DF41FE">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 xml:space="preserve">Dalam penelusuran saya, di peloksok masih banyak yang memahami, melaksanakan, dan meyakini bahwa koperasi adalah sebuah gerakan ekonomi yang bisa menolong kehidupannya, dan bisa tumbuh secara mandiri serta  mengutamakan kebersamaan walau di tengah kebersahajaan. Potret itu masih hadir di tengah koperasi yang hidup dari transaksi politik dan kepentingan.Dan di tengah koperasi yang hidup secara semu, dengan mengakali kegagalan faham </w:t>
      </w:r>
      <w:r>
        <w:rPr>
          <w:rFonts w:cs="Georgia"/>
          <w:bCs/>
          <w:color w:val="1A1A1A"/>
          <w:szCs w:val="30"/>
        </w:rPr>
        <w:lastRenderedPageBreak/>
        <w:t>pihak regulator tentang berkoperasi yang benar.</w:t>
      </w:r>
    </w:p>
    <w:p w:rsidR="008733AF" w:rsidRPr="00DF41FE" w:rsidRDefault="008733AF" w:rsidP="008733AF">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lang w:val="id-ID"/>
        </w:rPr>
        <w:t xml:space="preserve">Sementara, tidak sedikit pula jumlahnya, koperasi yang tetap menggantungkan diri pada “kebaikan hati” dan “belas kasihan” fihak pemerintah atau fihak swasta dengan dana CSRnya karena dana internal sangat sulit diperoleh. Hal yang terakhir sangat wajar di tengah pendapatan dan tabungan rendah para anggota koperasi yang juga masih rendah, hal mana sering justru disebabkan oleh kebijakan pemerintah yang tidak pro-rakyat. Misalnya antara lain, kebijakan pangan yang menekan harga komoditi pertanian khususnya beras telah menekan penghasilan petani anggota koperasi.  </w:t>
      </w:r>
      <w:r>
        <w:rPr>
          <w:rFonts w:cs="Georgia"/>
          <w:bCs/>
          <w:color w:val="1A1A1A"/>
          <w:szCs w:val="30"/>
        </w:rPr>
        <w:t>Ketergantungan yang terus dipertahankan dengan sendirinya mengdegradasi nilai kemandirian yang seyogyanya menjadi karakteristik utama dalam berkoperasi.</w:t>
      </w:r>
    </w:p>
    <w:p w:rsidR="0086340B" w:rsidRPr="0086340B" w:rsidRDefault="0086340B" w:rsidP="00DF41FE">
      <w:pPr>
        <w:widowControl w:val="0"/>
        <w:autoSpaceDE w:val="0"/>
        <w:autoSpaceDN w:val="0"/>
        <w:adjustRightInd w:val="0"/>
        <w:spacing w:before="240" w:line="360" w:lineRule="auto"/>
        <w:jc w:val="both"/>
        <w:rPr>
          <w:rFonts w:cs="Georgia"/>
          <w:b/>
          <w:bCs/>
          <w:color w:val="1A1A1A"/>
          <w:szCs w:val="30"/>
        </w:rPr>
      </w:pPr>
      <w:r w:rsidRPr="0086340B">
        <w:rPr>
          <w:rFonts w:cs="Georgia"/>
          <w:b/>
          <w:bCs/>
          <w:color w:val="1A1A1A"/>
          <w:szCs w:val="30"/>
        </w:rPr>
        <w:t>Penutup</w:t>
      </w:r>
    </w:p>
    <w:p w:rsidR="00DF41FE" w:rsidRDefault="00DF41FE" w:rsidP="00A73E39">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Pancasila dan UUD 1945 harus dipegang teguh sebagaimana yang dicita-citakan para pendiri bangsa, dan ditempatkan sebagai landasan filosofis dan yuridis yang kuat, kokoh, dan berdimensi panjang.Penyesuaian, pergeseran sebagai dampak perubahan lingkungan strategis seyogyanya berada pada ranah intrumentasi yang menjadi sumber landasan sosial dan ekonomi sistem perekon</w:t>
      </w:r>
      <w:r w:rsidR="006B544D">
        <w:rPr>
          <w:rFonts w:cs="Georgia"/>
          <w:bCs/>
          <w:color w:val="1A1A1A"/>
          <w:szCs w:val="30"/>
        </w:rPr>
        <w:t>om</w:t>
      </w:r>
      <w:r>
        <w:rPr>
          <w:rFonts w:cs="Georgia"/>
          <w:bCs/>
          <w:color w:val="1A1A1A"/>
          <w:szCs w:val="30"/>
        </w:rPr>
        <w:t>ian nasional.</w:t>
      </w:r>
    </w:p>
    <w:p w:rsidR="009C214E" w:rsidRDefault="00224EAD" w:rsidP="00031758">
      <w:pPr>
        <w:widowControl w:val="0"/>
        <w:autoSpaceDE w:val="0"/>
        <w:autoSpaceDN w:val="0"/>
        <w:adjustRightInd w:val="0"/>
        <w:spacing w:before="120" w:line="360" w:lineRule="auto"/>
        <w:ind w:firstLine="567"/>
        <w:jc w:val="both"/>
        <w:rPr>
          <w:rFonts w:cs="Georgia"/>
          <w:bCs/>
          <w:color w:val="1A1A1A"/>
          <w:szCs w:val="30"/>
        </w:rPr>
      </w:pPr>
      <w:r w:rsidRPr="00224EAD">
        <w:rPr>
          <w:rFonts w:cs="Georgia"/>
          <w:bCs/>
          <w:color w:val="1A1A1A"/>
          <w:szCs w:val="30"/>
        </w:rPr>
        <w:t xml:space="preserve">Kembalinya marwah </w:t>
      </w:r>
      <w:r w:rsidR="00CD159F">
        <w:rPr>
          <w:rFonts w:cs="Georgia"/>
          <w:bCs/>
          <w:color w:val="1A1A1A"/>
          <w:szCs w:val="30"/>
        </w:rPr>
        <w:t>kekeluargaan,</w:t>
      </w:r>
      <w:r w:rsidR="0086340B">
        <w:rPr>
          <w:rFonts w:cs="Georgia"/>
          <w:bCs/>
          <w:color w:val="1A1A1A"/>
          <w:szCs w:val="30"/>
        </w:rPr>
        <w:t xml:space="preserve"> gotong royong</w:t>
      </w:r>
      <w:r w:rsidR="00CD159F">
        <w:rPr>
          <w:rFonts w:cs="Georgia"/>
          <w:bCs/>
          <w:color w:val="1A1A1A"/>
          <w:szCs w:val="30"/>
        </w:rPr>
        <w:t>, dan kemandirian</w:t>
      </w:r>
      <w:r w:rsidR="0086340B">
        <w:rPr>
          <w:rFonts w:cs="Georgia"/>
          <w:bCs/>
          <w:color w:val="1A1A1A"/>
          <w:szCs w:val="30"/>
        </w:rPr>
        <w:t xml:space="preserve"> dalam berekonomi</w:t>
      </w:r>
      <w:r w:rsidR="005B4572">
        <w:rPr>
          <w:rFonts w:cs="Georgia"/>
          <w:bCs/>
          <w:color w:val="1A1A1A"/>
          <w:szCs w:val="30"/>
        </w:rPr>
        <w:t>seyogyanya menjadi</w:t>
      </w:r>
      <w:r w:rsidRPr="00224EAD">
        <w:rPr>
          <w:rFonts w:cs="Georgia"/>
          <w:bCs/>
          <w:color w:val="1A1A1A"/>
          <w:szCs w:val="30"/>
        </w:rPr>
        <w:t xml:space="preserve"> pokok soal revitalisasi koperasi</w:t>
      </w:r>
      <w:r>
        <w:rPr>
          <w:rFonts w:cs="Georgia"/>
          <w:bCs/>
          <w:color w:val="1A1A1A"/>
          <w:szCs w:val="30"/>
        </w:rPr>
        <w:t>.</w:t>
      </w:r>
      <w:r w:rsidR="00031758">
        <w:rPr>
          <w:rFonts w:cs="Georgia"/>
          <w:bCs/>
          <w:color w:val="1A1A1A"/>
          <w:szCs w:val="30"/>
        </w:rPr>
        <w:t>U</w:t>
      </w:r>
      <w:r>
        <w:rPr>
          <w:rFonts w:cs="Georgia"/>
          <w:bCs/>
          <w:color w:val="1A1A1A"/>
          <w:szCs w:val="30"/>
        </w:rPr>
        <w:t>paya membawa koperasi keluar dari habitatnya</w:t>
      </w:r>
      <w:r w:rsidR="004014DE">
        <w:rPr>
          <w:rFonts w:cs="Georgia"/>
          <w:bCs/>
          <w:color w:val="1A1A1A"/>
          <w:szCs w:val="30"/>
        </w:rPr>
        <w:t xml:space="preserve"> atas nama revitalisasi</w:t>
      </w:r>
      <w:r>
        <w:rPr>
          <w:rFonts w:cs="Georgia"/>
          <w:bCs/>
          <w:color w:val="1A1A1A"/>
          <w:szCs w:val="30"/>
        </w:rPr>
        <w:t xml:space="preserve">, </w:t>
      </w:r>
      <w:r w:rsidR="004014DE">
        <w:rPr>
          <w:rFonts w:cs="Georgia"/>
          <w:bCs/>
          <w:color w:val="1A1A1A"/>
          <w:szCs w:val="30"/>
        </w:rPr>
        <w:t xml:space="preserve">telah </w:t>
      </w:r>
      <w:r>
        <w:rPr>
          <w:rFonts w:cs="Georgia"/>
          <w:bCs/>
          <w:color w:val="1A1A1A"/>
          <w:szCs w:val="30"/>
        </w:rPr>
        <w:t xml:space="preserve">membawa koperasi menjadi </w:t>
      </w:r>
      <w:r w:rsidR="009C214E">
        <w:rPr>
          <w:rFonts w:cs="Georgia"/>
          <w:bCs/>
          <w:color w:val="1A1A1A"/>
          <w:szCs w:val="30"/>
        </w:rPr>
        <w:t>pelaku usaha “biasa” yang mengi</w:t>
      </w:r>
      <w:r>
        <w:rPr>
          <w:rFonts w:cs="Georgia"/>
          <w:bCs/>
          <w:color w:val="1A1A1A"/>
          <w:szCs w:val="30"/>
        </w:rPr>
        <w:t>s</w:t>
      </w:r>
      <w:r w:rsidR="009C214E">
        <w:rPr>
          <w:rFonts w:cs="Georgia"/>
          <w:bCs/>
          <w:color w:val="1A1A1A"/>
          <w:szCs w:val="30"/>
        </w:rPr>
        <w:t>y</w:t>
      </w:r>
      <w:r>
        <w:rPr>
          <w:rFonts w:cs="Georgia"/>
          <w:bCs/>
          <w:color w:val="1A1A1A"/>
          <w:szCs w:val="30"/>
        </w:rPr>
        <w:t>arat</w:t>
      </w:r>
      <w:r w:rsidR="009C214E">
        <w:rPr>
          <w:rFonts w:cs="Georgia"/>
          <w:bCs/>
          <w:color w:val="1A1A1A"/>
          <w:szCs w:val="30"/>
        </w:rPr>
        <w:t xml:space="preserve">kan kuatnya </w:t>
      </w:r>
      <w:r>
        <w:rPr>
          <w:rFonts w:cs="Georgia"/>
          <w:bCs/>
          <w:color w:val="1A1A1A"/>
          <w:szCs w:val="30"/>
        </w:rPr>
        <w:t>modal</w:t>
      </w:r>
      <w:r w:rsidR="00031758">
        <w:rPr>
          <w:rFonts w:cs="Georgia"/>
          <w:bCs/>
          <w:color w:val="1A1A1A"/>
          <w:szCs w:val="30"/>
        </w:rPr>
        <w:t>kapital; merupakan tindakan yang bisa dikatagorikan sebagai anomali konstitusi</w:t>
      </w:r>
      <w:r w:rsidR="009C214E">
        <w:rPr>
          <w:rFonts w:cs="Georgia"/>
          <w:bCs/>
          <w:color w:val="1A1A1A"/>
          <w:szCs w:val="30"/>
        </w:rPr>
        <w:t xml:space="preserve"> dan mengingkari cita-cita kemerdekaan</w:t>
      </w:r>
      <w:r w:rsidR="006B544D">
        <w:rPr>
          <w:rFonts w:cs="Georgia"/>
          <w:bCs/>
          <w:color w:val="1A1A1A"/>
          <w:szCs w:val="30"/>
        </w:rPr>
        <w:t xml:space="preserve">. </w:t>
      </w:r>
    </w:p>
    <w:p w:rsidR="006B544D" w:rsidRDefault="006B544D" w:rsidP="00031758">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Selanjutnya, p</w:t>
      </w:r>
      <w:r w:rsidR="00031758">
        <w:rPr>
          <w:rFonts w:cs="Georgia"/>
          <w:bCs/>
          <w:color w:val="1A1A1A"/>
          <w:szCs w:val="30"/>
        </w:rPr>
        <w:t>enempat</w:t>
      </w:r>
      <w:r w:rsidR="00224EAD">
        <w:rPr>
          <w:rFonts w:cs="Georgia"/>
          <w:bCs/>
          <w:color w:val="1A1A1A"/>
          <w:szCs w:val="30"/>
        </w:rPr>
        <w:t>an indikator kuantitatif sebagai alat ukur keberh</w:t>
      </w:r>
      <w:r w:rsidR="00031758">
        <w:rPr>
          <w:rFonts w:cs="Georgia"/>
          <w:bCs/>
          <w:color w:val="1A1A1A"/>
          <w:szCs w:val="30"/>
        </w:rPr>
        <w:t xml:space="preserve">asilan kinerja koperasi merupakan </w:t>
      </w:r>
      <w:r w:rsidR="00224EAD">
        <w:rPr>
          <w:rFonts w:cs="Georgia"/>
          <w:bCs/>
          <w:color w:val="1A1A1A"/>
          <w:szCs w:val="30"/>
        </w:rPr>
        <w:t xml:space="preserve">pembiasan </w:t>
      </w:r>
      <w:r w:rsidR="005B4572">
        <w:rPr>
          <w:rFonts w:cs="Georgia"/>
          <w:bCs/>
          <w:color w:val="1A1A1A"/>
          <w:szCs w:val="30"/>
        </w:rPr>
        <w:t xml:space="preserve">prinsip </w:t>
      </w:r>
      <w:r w:rsidR="00054709">
        <w:rPr>
          <w:rFonts w:cs="Georgia"/>
          <w:bCs/>
          <w:color w:val="1A1A1A"/>
          <w:szCs w:val="30"/>
        </w:rPr>
        <w:t>kekeluargaan, gotong royong, dan kemandirian</w:t>
      </w:r>
      <w:r>
        <w:rPr>
          <w:rFonts w:cs="Georgia"/>
          <w:bCs/>
          <w:color w:val="1A1A1A"/>
          <w:szCs w:val="30"/>
        </w:rPr>
        <w:t xml:space="preserve">. Lambat laun akan terjadi </w:t>
      </w:r>
      <w:r w:rsidRPr="00EA55F2">
        <w:rPr>
          <w:rFonts w:cs="Georgia"/>
          <w:bCs/>
          <w:i/>
          <w:color w:val="1A1A1A"/>
          <w:szCs w:val="30"/>
        </w:rPr>
        <w:t>contaradictio internemist</w:t>
      </w:r>
      <w:r>
        <w:rPr>
          <w:rFonts w:cs="Georgia"/>
          <w:bCs/>
          <w:color w:val="1A1A1A"/>
          <w:szCs w:val="30"/>
        </w:rPr>
        <w:t xml:space="preserve"> antara koperasi yang dicita-citakan dalam </w:t>
      </w:r>
      <w:r w:rsidR="00EA55F2">
        <w:rPr>
          <w:rFonts w:cs="Georgia"/>
          <w:bCs/>
          <w:color w:val="1A1A1A"/>
          <w:szCs w:val="30"/>
        </w:rPr>
        <w:t xml:space="preserve">perspektif Pancasila </w:t>
      </w:r>
      <w:r w:rsidR="00EA55F2">
        <w:rPr>
          <w:rFonts w:cs="Georgia"/>
          <w:bCs/>
          <w:color w:val="1A1A1A"/>
          <w:szCs w:val="30"/>
        </w:rPr>
        <w:lastRenderedPageBreak/>
        <w:t xml:space="preserve">dengan </w:t>
      </w:r>
      <w:r w:rsidR="005502CD">
        <w:rPr>
          <w:rFonts w:cs="Georgia"/>
          <w:bCs/>
          <w:color w:val="1A1A1A"/>
          <w:szCs w:val="30"/>
        </w:rPr>
        <w:t>koperasi yang revitalisasi</w:t>
      </w:r>
      <w:r w:rsidR="009C214E">
        <w:rPr>
          <w:rFonts w:cs="Georgia"/>
          <w:bCs/>
          <w:color w:val="1A1A1A"/>
          <w:szCs w:val="30"/>
        </w:rPr>
        <w:t xml:space="preserve"> atas dasar pertimbangan “menyesuaikan dengan tuntutan jaman”</w:t>
      </w:r>
      <w:r w:rsidR="005502CD">
        <w:rPr>
          <w:rFonts w:cs="Georgia"/>
          <w:bCs/>
          <w:color w:val="1A1A1A"/>
          <w:szCs w:val="30"/>
        </w:rPr>
        <w:t>.</w:t>
      </w:r>
    </w:p>
    <w:p w:rsidR="005F6D6F" w:rsidRDefault="00031758" w:rsidP="00031758">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 xml:space="preserve">Pemilihan </w:t>
      </w:r>
      <w:r w:rsidR="00224EAD">
        <w:rPr>
          <w:rFonts w:cs="Georgia"/>
          <w:bCs/>
          <w:color w:val="1A1A1A"/>
          <w:szCs w:val="30"/>
        </w:rPr>
        <w:t>diksi revitalisasi</w:t>
      </w:r>
      <w:r>
        <w:rPr>
          <w:rFonts w:cs="Georgia"/>
          <w:bCs/>
          <w:color w:val="1A1A1A"/>
          <w:szCs w:val="30"/>
        </w:rPr>
        <w:t xml:space="preserve"> yang tidak tepat telah </w:t>
      </w:r>
      <w:r w:rsidR="00224EAD">
        <w:rPr>
          <w:rFonts w:cs="Georgia"/>
          <w:bCs/>
          <w:color w:val="1A1A1A"/>
          <w:szCs w:val="30"/>
        </w:rPr>
        <w:t xml:space="preserve"> mewarnai kinerja penyelenggara negara s</w:t>
      </w:r>
      <w:r>
        <w:rPr>
          <w:rFonts w:cs="Georgia"/>
          <w:bCs/>
          <w:color w:val="1A1A1A"/>
          <w:szCs w:val="30"/>
        </w:rPr>
        <w:t xml:space="preserve">ebagai regulator tanpa menyentuh kebutuhan gerakan koperasi secara sub stansial. Sehingga </w:t>
      </w:r>
      <w:r w:rsidR="00054709">
        <w:rPr>
          <w:rFonts w:cs="Georgia"/>
          <w:bCs/>
          <w:color w:val="1A1A1A"/>
          <w:szCs w:val="30"/>
        </w:rPr>
        <w:t xml:space="preserve">lingkungan </w:t>
      </w:r>
      <w:r w:rsidR="00393507">
        <w:rPr>
          <w:rFonts w:cs="Georgia"/>
          <w:bCs/>
          <w:color w:val="1A1A1A"/>
          <w:szCs w:val="30"/>
        </w:rPr>
        <w:t xml:space="preserve">struktural, dan sebagian kultural, </w:t>
      </w:r>
      <w:r w:rsidR="00BE75AB">
        <w:rPr>
          <w:rFonts w:cs="Georgia"/>
          <w:bCs/>
          <w:color w:val="1A1A1A"/>
          <w:szCs w:val="30"/>
          <w:lang w:val="id-ID"/>
        </w:rPr>
        <w:t xml:space="preserve">tidak </w:t>
      </w:r>
      <w:r>
        <w:rPr>
          <w:rFonts w:cs="Georgia"/>
          <w:bCs/>
          <w:color w:val="1A1A1A"/>
          <w:szCs w:val="30"/>
        </w:rPr>
        <w:t xml:space="preserve">memberi jalan yang </w:t>
      </w:r>
      <w:r w:rsidR="00054709">
        <w:rPr>
          <w:rFonts w:cs="Georgia"/>
          <w:bCs/>
          <w:color w:val="1A1A1A"/>
          <w:szCs w:val="30"/>
        </w:rPr>
        <w:t>memadai</w:t>
      </w:r>
      <w:r>
        <w:rPr>
          <w:rFonts w:cs="Georgia"/>
          <w:bCs/>
          <w:color w:val="1A1A1A"/>
          <w:szCs w:val="30"/>
        </w:rPr>
        <w:t xml:space="preserve"> bagi </w:t>
      </w:r>
      <w:r w:rsidR="005F6D6F">
        <w:rPr>
          <w:rFonts w:cs="Georgia"/>
          <w:bCs/>
          <w:color w:val="1A1A1A"/>
          <w:szCs w:val="30"/>
        </w:rPr>
        <w:t xml:space="preserve">tumbuhnya </w:t>
      </w:r>
      <w:r>
        <w:rPr>
          <w:rFonts w:cs="Georgia"/>
          <w:bCs/>
          <w:color w:val="1A1A1A"/>
          <w:szCs w:val="30"/>
        </w:rPr>
        <w:t>peran koperasi sebagai kekuatan sentral dalam kerangka sistem perekonomian nasional.</w:t>
      </w:r>
      <w:r w:rsidR="009C214E">
        <w:rPr>
          <w:rFonts w:cs="Georgia"/>
          <w:bCs/>
          <w:color w:val="1A1A1A"/>
          <w:szCs w:val="30"/>
        </w:rPr>
        <w:t>Pada banyak kasus regulasi dan program pembangunan koperasi bukan menjadi alat pengawasan untuk tumbuhnya koperasi yang sehat, namun lebih banyak berpotensi sebagai predator dan pembatas kreativitas pelaku usaha koperasi</w:t>
      </w:r>
      <w:r w:rsidR="00D940F9">
        <w:rPr>
          <w:rFonts w:cs="Georgia"/>
          <w:bCs/>
          <w:color w:val="1A1A1A"/>
          <w:szCs w:val="30"/>
        </w:rPr>
        <w:t>. Walau harus diakui hal itu bukan semata karena masalah substansi, namun kadang masalah di ranah teknis, misalnya kompetensi aparat yang tidak seluruhnya memahami detil tugas pembinaan perkoperasian akibat sistem rekrutasi dan mutasi yang dilakukan.</w:t>
      </w:r>
    </w:p>
    <w:p w:rsidR="00124D8A" w:rsidRDefault="00031758" w:rsidP="00031758">
      <w:pPr>
        <w:widowControl w:val="0"/>
        <w:autoSpaceDE w:val="0"/>
        <w:autoSpaceDN w:val="0"/>
        <w:adjustRightInd w:val="0"/>
        <w:spacing w:before="120" w:line="360" w:lineRule="auto"/>
        <w:ind w:firstLine="567"/>
        <w:jc w:val="both"/>
        <w:rPr>
          <w:rFonts w:cs="Georgia"/>
          <w:bCs/>
          <w:color w:val="1A1A1A"/>
          <w:szCs w:val="30"/>
        </w:rPr>
      </w:pPr>
      <w:r>
        <w:rPr>
          <w:rFonts w:cs="Georgia"/>
          <w:bCs/>
          <w:color w:val="1A1A1A"/>
          <w:szCs w:val="30"/>
        </w:rPr>
        <w:t>H</w:t>
      </w:r>
      <w:r w:rsidR="00054709">
        <w:rPr>
          <w:rFonts w:cs="Georgia"/>
          <w:bCs/>
          <w:color w:val="1A1A1A"/>
          <w:szCs w:val="30"/>
        </w:rPr>
        <w:t>asil sementara, adalah hilangnya kepercayaan publik terhadap kinerja usaha koperasi, dan pada ujungnya masyarakat mempertanyakan “ke</w:t>
      </w:r>
      <w:r w:rsidR="005F6D6F">
        <w:rPr>
          <w:rFonts w:cs="Georgia"/>
          <w:bCs/>
          <w:color w:val="1A1A1A"/>
          <w:szCs w:val="30"/>
        </w:rPr>
        <w:t>absahan</w:t>
      </w:r>
      <w:r w:rsidR="00054709">
        <w:rPr>
          <w:rFonts w:cs="Georgia"/>
          <w:bCs/>
          <w:color w:val="1A1A1A"/>
          <w:szCs w:val="30"/>
        </w:rPr>
        <w:t>” koperasi sebagai soko guru ekokomi nasional. K</w:t>
      </w:r>
      <w:r w:rsidR="008A4D5E">
        <w:rPr>
          <w:rFonts w:cs="Georgia"/>
          <w:bCs/>
          <w:color w:val="1A1A1A"/>
          <w:szCs w:val="30"/>
        </w:rPr>
        <w:t>ondisi ini melengkapi keluhan</w:t>
      </w:r>
      <w:r w:rsidR="00393507">
        <w:rPr>
          <w:rFonts w:cs="Georgia"/>
          <w:bCs/>
          <w:color w:val="1A1A1A"/>
          <w:szCs w:val="30"/>
        </w:rPr>
        <w:t xml:space="preserve"> Herman Soewardi</w:t>
      </w:r>
      <w:r w:rsidR="00054709">
        <w:rPr>
          <w:rFonts w:cs="Georgia"/>
          <w:bCs/>
          <w:color w:val="1A1A1A"/>
          <w:szCs w:val="30"/>
        </w:rPr>
        <w:t xml:space="preserve">, yang sejak </w:t>
      </w:r>
      <w:r w:rsidR="00393507">
        <w:rPr>
          <w:rFonts w:cs="Georgia"/>
          <w:bCs/>
          <w:color w:val="1A1A1A"/>
          <w:szCs w:val="30"/>
        </w:rPr>
        <w:t>pertengahan tahun 80an</w:t>
      </w:r>
      <w:r w:rsidR="00054709">
        <w:rPr>
          <w:rFonts w:cs="Georgia"/>
          <w:bCs/>
          <w:color w:val="1A1A1A"/>
          <w:szCs w:val="30"/>
        </w:rPr>
        <w:t xml:space="preserve">, telah menangkap terjadinya </w:t>
      </w:r>
      <w:r w:rsidR="006D7129">
        <w:rPr>
          <w:rFonts w:cs="Georgia"/>
          <w:bCs/>
          <w:color w:val="1A1A1A"/>
          <w:szCs w:val="30"/>
        </w:rPr>
        <w:t>“kerapuhan nilai” koperasi.</w:t>
      </w:r>
    </w:p>
    <w:p w:rsidR="009B1F01" w:rsidRDefault="009B1F01" w:rsidP="00124D8A">
      <w:pPr>
        <w:jc w:val="both"/>
        <w:rPr>
          <w:b/>
        </w:rPr>
      </w:pPr>
    </w:p>
    <w:p w:rsidR="00AC75B3" w:rsidRPr="00742601" w:rsidRDefault="00AC75B3" w:rsidP="00742601">
      <w:pPr>
        <w:spacing w:after="120"/>
        <w:jc w:val="both"/>
        <w:rPr>
          <w:b/>
          <w:color w:val="000000" w:themeColor="text1"/>
          <w:sz w:val="22"/>
          <w:szCs w:val="22"/>
        </w:rPr>
      </w:pPr>
      <w:r>
        <w:rPr>
          <w:b/>
        </w:rPr>
        <w:t>Kepustakaan</w:t>
      </w:r>
    </w:p>
    <w:tbl>
      <w:tblPr>
        <w:tblW w:w="0" w:type="auto"/>
        <w:tblBorders>
          <w:top w:val="nil"/>
          <w:left w:val="nil"/>
          <w:right w:val="nil"/>
        </w:tblBorders>
        <w:tblLayout w:type="fixed"/>
        <w:tblLook w:val="0000"/>
      </w:tblPr>
      <w:tblGrid>
        <w:gridCol w:w="8330"/>
      </w:tblGrid>
      <w:tr w:rsidR="00AC75B3" w:rsidRPr="00D940F9" w:rsidTr="00AC75B3">
        <w:tc>
          <w:tcPr>
            <w:tcW w:w="8330" w:type="dxa"/>
            <w:tcMar>
              <w:bottom w:w="160" w:type="nil"/>
            </w:tcMar>
          </w:tcPr>
          <w:p w:rsidR="00AC75B3" w:rsidRPr="00D940F9" w:rsidRDefault="00404EAA" w:rsidP="00D940F9">
            <w:pPr>
              <w:widowControl w:val="0"/>
              <w:autoSpaceDE w:val="0"/>
              <w:autoSpaceDN w:val="0"/>
              <w:adjustRightInd w:val="0"/>
              <w:spacing w:after="120"/>
              <w:ind w:left="709" w:hanging="709"/>
              <w:jc w:val="both"/>
              <w:rPr>
                <w:rFonts w:eastAsia="Arial Unicode MS" w:cs="Arial Unicode MS"/>
                <w:color w:val="000000" w:themeColor="text1"/>
                <w:sz w:val="20"/>
                <w:szCs w:val="20"/>
              </w:rPr>
            </w:pPr>
            <w:hyperlink r:id="rId7" w:history="1">
              <w:r w:rsidR="00AC75B3" w:rsidRPr="00D940F9">
                <w:rPr>
                  <w:rFonts w:eastAsia="Arial Unicode MS" w:cs="Arial Unicode MS"/>
                  <w:color w:val="000000" w:themeColor="text1"/>
                  <w:sz w:val="20"/>
                  <w:szCs w:val="20"/>
                </w:rPr>
                <w:t>Bernhard Dahm</w:t>
              </w:r>
            </w:hyperlink>
            <w:r w:rsidR="00AC75B3" w:rsidRPr="00D940F9">
              <w:rPr>
                <w:rFonts w:eastAsia="Arial Unicode MS" w:cs="Arial Unicode MS"/>
                <w:color w:val="000000" w:themeColor="text1"/>
                <w:sz w:val="20"/>
                <w:szCs w:val="20"/>
              </w:rPr>
              <w:t>,</w:t>
            </w:r>
            <w:r w:rsidR="009E2AF8" w:rsidRPr="00D940F9">
              <w:rPr>
                <w:rFonts w:eastAsia="Arial Unicode MS" w:cs="Arial Unicode MS"/>
                <w:color w:val="000000" w:themeColor="text1"/>
                <w:sz w:val="20"/>
                <w:szCs w:val="20"/>
              </w:rPr>
              <w:t xml:space="preserve"> 1971, </w:t>
            </w:r>
            <w:r w:rsidR="00AC75B3" w:rsidRPr="00D940F9">
              <w:rPr>
                <w:rFonts w:cs="Arial"/>
                <w:i/>
                <w:iCs/>
                <w:color w:val="000000" w:themeColor="text1"/>
                <w:sz w:val="20"/>
                <w:szCs w:val="20"/>
              </w:rPr>
              <w:t xml:space="preserve">History of Indonesia in The Twentieth Century,  </w:t>
            </w:r>
            <w:r w:rsidR="009E2AF8" w:rsidRPr="00D940F9">
              <w:rPr>
                <w:rFonts w:eastAsia="Arial Unicode MS" w:cs="Arial Unicode MS"/>
                <w:color w:val="000000" w:themeColor="text1"/>
                <w:sz w:val="20"/>
                <w:szCs w:val="20"/>
              </w:rPr>
              <w:t>London, New York, Praeger.</w:t>
            </w:r>
          </w:p>
          <w:p w:rsidR="009E2AF8" w:rsidRPr="00D940F9" w:rsidRDefault="00742601" w:rsidP="00D940F9">
            <w:pPr>
              <w:widowControl w:val="0"/>
              <w:autoSpaceDE w:val="0"/>
              <w:autoSpaceDN w:val="0"/>
              <w:adjustRightInd w:val="0"/>
              <w:spacing w:after="120"/>
              <w:ind w:left="709" w:hanging="709"/>
              <w:jc w:val="both"/>
              <w:rPr>
                <w:rFonts w:cs="Helvetica Neue"/>
                <w:sz w:val="20"/>
                <w:szCs w:val="20"/>
              </w:rPr>
            </w:pPr>
            <w:r w:rsidRPr="00D940F9">
              <w:rPr>
                <w:rFonts w:cs="Helvetica Neue"/>
                <w:sz w:val="20"/>
                <w:szCs w:val="20"/>
              </w:rPr>
              <w:t>Bourguignon, F., 2004,</w:t>
            </w:r>
            <w:r w:rsidR="009E2AF8" w:rsidRPr="00D940F9">
              <w:rPr>
                <w:rFonts w:cs="Helvetica Neue"/>
                <w:i/>
                <w:sz w:val="20"/>
                <w:szCs w:val="20"/>
              </w:rPr>
              <w:t>The Poverty-Growth-Inequality Triangle. Indian Council for Research on International Economic Relations</w:t>
            </w:r>
            <w:r w:rsidR="009E2AF8" w:rsidRPr="00D940F9">
              <w:rPr>
                <w:rFonts w:cs="Helvetica Neue"/>
                <w:sz w:val="20"/>
                <w:szCs w:val="20"/>
              </w:rPr>
              <w:t>, New Delhi, India.</w:t>
            </w:r>
          </w:p>
          <w:p w:rsidR="00742601" w:rsidRPr="00D940F9" w:rsidRDefault="00742601" w:rsidP="00D940F9">
            <w:pPr>
              <w:pStyle w:val="NormalWeb"/>
              <w:spacing w:before="0" w:beforeAutospacing="0" w:after="120" w:afterAutospacing="0"/>
              <w:jc w:val="both"/>
              <w:rPr>
                <w:rFonts w:asciiTheme="minorHAnsi" w:hAnsiTheme="minorHAnsi"/>
              </w:rPr>
            </w:pPr>
            <w:r w:rsidRPr="00D940F9">
              <w:rPr>
                <w:rFonts w:asciiTheme="minorHAnsi" w:hAnsiTheme="minorHAnsi"/>
              </w:rPr>
              <w:t xml:space="preserve">Kakwani, N., and H. Son, 2007, </w:t>
            </w:r>
            <w:r w:rsidRPr="00D940F9">
              <w:rPr>
                <w:rFonts w:asciiTheme="minorHAnsi" w:hAnsiTheme="minorHAnsi"/>
                <w:i/>
              </w:rPr>
              <w:t>Poverty Equivalent Growth Rate</w:t>
            </w:r>
            <w:r w:rsidRPr="00D940F9">
              <w:rPr>
                <w:rFonts w:asciiTheme="minorHAnsi" w:hAnsiTheme="minorHAnsi"/>
              </w:rPr>
              <w:t>, Review of Income and Wealth. Forthcoming.</w:t>
            </w:r>
          </w:p>
          <w:p w:rsidR="001C624E" w:rsidRPr="00D940F9" w:rsidRDefault="001C624E" w:rsidP="00D940F9">
            <w:pPr>
              <w:pStyle w:val="NormalWeb"/>
              <w:spacing w:before="0" w:beforeAutospacing="0" w:after="120" w:afterAutospacing="0"/>
              <w:ind w:left="709" w:hanging="709"/>
              <w:jc w:val="both"/>
              <w:rPr>
                <w:rFonts w:asciiTheme="minorHAnsi" w:hAnsiTheme="minorHAnsi"/>
              </w:rPr>
            </w:pPr>
            <w:r w:rsidRPr="00D940F9">
              <w:rPr>
                <w:rFonts w:asciiTheme="minorHAnsi" w:hAnsiTheme="minorHAnsi"/>
              </w:rPr>
              <w:t>Ginandjar Kartasasmita. Stern, Joseph, 2016, Reinventing Indonesia, World Scientific, Singapore.</w:t>
            </w:r>
          </w:p>
          <w:p w:rsidR="00D940F9" w:rsidRPr="00D940F9" w:rsidRDefault="00D940F9" w:rsidP="00D940F9">
            <w:pPr>
              <w:spacing w:after="120"/>
              <w:ind w:left="709" w:hanging="709"/>
              <w:rPr>
                <w:bCs/>
                <w:sz w:val="20"/>
                <w:szCs w:val="20"/>
              </w:rPr>
            </w:pPr>
            <w:r w:rsidRPr="00D940F9">
              <w:rPr>
                <w:bCs/>
                <w:sz w:val="20"/>
                <w:szCs w:val="20"/>
              </w:rPr>
              <w:t>M. Dawam Rahardjo, 2015,  Peta Jalan Pembangunan Koperasi, Makalah diskusi Dekopin, Jakarta .</w:t>
            </w:r>
          </w:p>
          <w:p w:rsidR="009E2AF8" w:rsidRPr="00D940F9" w:rsidRDefault="009E2AF8" w:rsidP="00D940F9">
            <w:pPr>
              <w:pStyle w:val="NormalWeb"/>
              <w:spacing w:before="0" w:beforeAutospacing="0" w:after="120" w:afterAutospacing="0"/>
              <w:ind w:left="709" w:hanging="709"/>
              <w:jc w:val="both"/>
              <w:rPr>
                <w:rFonts w:asciiTheme="minorHAnsi" w:hAnsiTheme="minorHAnsi"/>
              </w:rPr>
            </w:pPr>
            <w:r w:rsidRPr="00D940F9">
              <w:rPr>
                <w:rFonts w:asciiTheme="minorHAnsi" w:hAnsiTheme="minorHAnsi"/>
              </w:rPr>
              <w:t xml:space="preserve">Ravallion, Martin, 1997, </w:t>
            </w:r>
            <w:r w:rsidRPr="00D940F9">
              <w:rPr>
                <w:rFonts w:asciiTheme="minorHAnsi" w:hAnsiTheme="minorHAnsi"/>
                <w:i/>
              </w:rPr>
              <w:t>Can High Inequality Developing Countries Escape Absolute Poverty</w:t>
            </w:r>
            <w:r w:rsidRPr="00D940F9">
              <w:rPr>
                <w:rFonts w:asciiTheme="minorHAnsi" w:hAnsiTheme="minorHAnsi"/>
              </w:rPr>
              <w:t xml:space="preserve">? </w:t>
            </w:r>
            <w:r w:rsidR="00742601" w:rsidRPr="00D940F9">
              <w:rPr>
                <w:rFonts w:asciiTheme="minorHAnsi" w:hAnsiTheme="minorHAnsi"/>
              </w:rPr>
              <w:t>Economics Letters.</w:t>
            </w:r>
          </w:p>
          <w:p w:rsidR="009E2AF8" w:rsidRPr="00D940F9" w:rsidRDefault="001C624E" w:rsidP="00D940F9">
            <w:pPr>
              <w:widowControl w:val="0"/>
              <w:autoSpaceDE w:val="0"/>
              <w:autoSpaceDN w:val="0"/>
              <w:adjustRightInd w:val="0"/>
              <w:spacing w:after="120"/>
              <w:ind w:left="709" w:hanging="709"/>
              <w:jc w:val="both"/>
              <w:rPr>
                <w:rFonts w:eastAsia="Arial Unicode MS" w:cs="Arial Unicode MS"/>
                <w:color w:val="000000" w:themeColor="text1"/>
                <w:sz w:val="20"/>
                <w:szCs w:val="20"/>
              </w:rPr>
            </w:pPr>
            <w:r w:rsidRPr="00D940F9">
              <w:rPr>
                <w:rFonts w:eastAsia="Arial Unicode MS" w:cs="Arial Unicode MS"/>
                <w:color w:val="000000" w:themeColor="text1"/>
                <w:sz w:val="20"/>
                <w:szCs w:val="20"/>
              </w:rPr>
              <w:lastRenderedPageBreak/>
              <w:t>Rully Indrawan, 2010, Indonesia Bangkit, Ikopin Press, Bandung</w:t>
            </w:r>
          </w:p>
          <w:p w:rsidR="001C624E" w:rsidRPr="00D940F9" w:rsidRDefault="001C624E" w:rsidP="00D940F9">
            <w:pPr>
              <w:widowControl w:val="0"/>
              <w:autoSpaceDE w:val="0"/>
              <w:autoSpaceDN w:val="0"/>
              <w:adjustRightInd w:val="0"/>
              <w:spacing w:after="120"/>
              <w:ind w:left="709" w:hanging="709"/>
              <w:jc w:val="both"/>
              <w:rPr>
                <w:rFonts w:eastAsia="Arial Unicode MS" w:cs="Arial Unicode MS"/>
                <w:color w:val="000000" w:themeColor="text1"/>
                <w:sz w:val="20"/>
                <w:szCs w:val="20"/>
              </w:rPr>
            </w:pPr>
            <w:r w:rsidRPr="00D940F9">
              <w:rPr>
                <w:rFonts w:eastAsia="Arial Unicode MS" w:cs="Arial Unicode MS"/>
                <w:color w:val="000000" w:themeColor="text1"/>
                <w:sz w:val="20"/>
                <w:szCs w:val="20"/>
              </w:rPr>
              <w:t>………………………,2011, Ekonomi Kerakyatan, Ikopin Press, Bandung</w:t>
            </w:r>
          </w:p>
          <w:p w:rsidR="001C624E" w:rsidRPr="00D940F9" w:rsidRDefault="001C624E" w:rsidP="00D940F9">
            <w:pPr>
              <w:widowControl w:val="0"/>
              <w:autoSpaceDE w:val="0"/>
              <w:autoSpaceDN w:val="0"/>
              <w:adjustRightInd w:val="0"/>
              <w:spacing w:after="120"/>
              <w:ind w:left="709" w:hanging="709"/>
              <w:jc w:val="both"/>
              <w:rPr>
                <w:rFonts w:eastAsia="Arial Unicode MS" w:cs="Arial Unicode MS"/>
                <w:color w:val="000000" w:themeColor="text1"/>
                <w:sz w:val="20"/>
                <w:szCs w:val="20"/>
              </w:rPr>
            </w:pPr>
            <w:r w:rsidRPr="00D940F9">
              <w:rPr>
                <w:rFonts w:eastAsia="Arial Unicode MS" w:cs="Arial Unicode MS"/>
                <w:color w:val="000000" w:themeColor="text1"/>
                <w:sz w:val="20"/>
                <w:szCs w:val="20"/>
              </w:rPr>
              <w:t>………………………, 2013, Koperasi, Arfino Raya, Bandung</w:t>
            </w:r>
          </w:p>
        </w:tc>
      </w:tr>
    </w:tbl>
    <w:p w:rsidR="00D940F9" w:rsidRPr="00D940F9" w:rsidRDefault="00D940F9" w:rsidP="00D940F9">
      <w:pPr>
        <w:spacing w:after="120"/>
        <w:ind w:left="709" w:hanging="709"/>
        <w:rPr>
          <w:bCs/>
          <w:sz w:val="20"/>
          <w:szCs w:val="20"/>
        </w:rPr>
      </w:pPr>
      <w:r w:rsidRPr="00D940F9">
        <w:rPr>
          <w:sz w:val="20"/>
          <w:szCs w:val="20"/>
        </w:rPr>
        <w:lastRenderedPageBreak/>
        <w:t xml:space="preserve">Subiakto Tjakrawerdaja, 2015, </w:t>
      </w:r>
      <w:r w:rsidRPr="00D940F9">
        <w:rPr>
          <w:sz w:val="20"/>
          <w:szCs w:val="20"/>
          <w:lang w:val="id-ID"/>
        </w:rPr>
        <w:t xml:space="preserve">Landasan Filosofis, Yuridis dan Sosio-Ekonomi tentang Sistem Perekonomian Berdasarkan Amanah Pasal 33 UUD 1945. </w:t>
      </w:r>
      <w:r w:rsidRPr="00D940F9">
        <w:rPr>
          <w:bCs/>
          <w:sz w:val="20"/>
          <w:szCs w:val="20"/>
        </w:rPr>
        <w:t>Makalah diskusi Dekopin, Jakarta.</w:t>
      </w:r>
    </w:p>
    <w:p w:rsidR="00D940F9" w:rsidRPr="00D940F9" w:rsidRDefault="00D940F9" w:rsidP="00D940F9">
      <w:pPr>
        <w:spacing w:after="120"/>
        <w:ind w:left="709" w:hanging="709"/>
        <w:jc w:val="both"/>
        <w:rPr>
          <w:sz w:val="20"/>
          <w:szCs w:val="20"/>
        </w:rPr>
      </w:pPr>
    </w:p>
    <w:p w:rsidR="00AC75B3" w:rsidRPr="00E0162C" w:rsidRDefault="00AC75B3" w:rsidP="00124D8A">
      <w:pPr>
        <w:jc w:val="both"/>
        <w:rPr>
          <w:b/>
        </w:rPr>
      </w:pPr>
    </w:p>
    <w:sectPr w:rsidR="00AC75B3" w:rsidRPr="00E0162C" w:rsidSect="00AE29D1">
      <w:headerReference w:type="default" r:id="rId8"/>
      <w:footnotePr>
        <w:numFmt w:val="lowerLetter"/>
      </w:footnotePr>
      <w:pgSz w:w="11900" w:h="16840"/>
      <w:pgMar w:top="2127" w:right="1800" w:bottom="2127"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785" w:rsidRDefault="00A66785" w:rsidP="00E0162C">
      <w:r>
        <w:separator/>
      </w:r>
    </w:p>
  </w:endnote>
  <w:endnote w:type="continuationSeparator" w:id="1">
    <w:p w:rsidR="00A66785" w:rsidRDefault="00A66785" w:rsidP="00E0162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erpetua Bold">
    <w:panose1 w:val="02020802060401020303"/>
    <w:charset w:val="00"/>
    <w:family w:val="auto"/>
    <w:pitch w:val="variable"/>
    <w:sig w:usb0="00000003" w:usb1="00000000" w:usb2="00000000" w:usb3="00000000" w:csb0="00000001" w:csb1="00000000"/>
  </w:font>
  <w:font w:name="Perpetua Bold Italic">
    <w:panose1 w:val="02020802060401090303"/>
    <w:charset w:val="00"/>
    <w:family w:val="auto"/>
    <w:pitch w:val="variable"/>
    <w:sig w:usb0="00000003" w:usb1="00000000" w:usb2="00000000" w:usb3="00000000" w:csb0="00000001" w:csb1="00000000"/>
  </w:font>
  <w:font w:name="Perpetua Italic">
    <w:panose1 w:val="02020502060401090303"/>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785" w:rsidRDefault="00A66785" w:rsidP="00E0162C">
      <w:r>
        <w:separator/>
      </w:r>
    </w:p>
  </w:footnote>
  <w:footnote w:type="continuationSeparator" w:id="1">
    <w:p w:rsidR="00A66785" w:rsidRDefault="00A66785" w:rsidP="00E0162C">
      <w:r>
        <w:continuationSeparator/>
      </w:r>
    </w:p>
  </w:footnote>
  <w:footnote w:id="2">
    <w:p w:rsidR="00BC278D" w:rsidRPr="00374B50" w:rsidRDefault="00BC278D" w:rsidP="00BC278D">
      <w:pPr>
        <w:pStyle w:val="FootnoteText"/>
        <w:ind w:left="142" w:hanging="142"/>
        <w:rPr>
          <w:sz w:val="20"/>
          <w:szCs w:val="20"/>
        </w:rPr>
      </w:pPr>
      <w:r>
        <w:rPr>
          <w:rStyle w:val="FootnoteReference"/>
        </w:rPr>
        <w:footnoteRef/>
      </w:r>
      <w:r w:rsidRPr="00374B50">
        <w:rPr>
          <w:sz w:val="20"/>
          <w:szCs w:val="20"/>
        </w:rPr>
        <w:t>Disampaikan</w:t>
      </w:r>
      <w:r>
        <w:rPr>
          <w:sz w:val="20"/>
          <w:szCs w:val="20"/>
        </w:rPr>
        <w:t xml:space="preserve"> pada Seminar, “Menata Sistem Perekonomian Nasional Berdasarkan Pasal 32 UUD Negara Republik Indonesia”, Gedung Nusantara IV Komplek Parlemen Senayan Jakarta,               26 Nopember 2015.</w:t>
      </w:r>
    </w:p>
  </w:footnote>
  <w:footnote w:id="3">
    <w:p w:rsidR="00BC278D" w:rsidRPr="00E0162C" w:rsidRDefault="00BC278D">
      <w:pPr>
        <w:pStyle w:val="FootnoteText"/>
        <w:rPr>
          <w:sz w:val="22"/>
          <w:szCs w:val="18"/>
        </w:rPr>
      </w:pPr>
      <w:r w:rsidRPr="00374B50">
        <w:rPr>
          <w:rStyle w:val="FootnoteReference"/>
          <w:sz w:val="20"/>
          <w:szCs w:val="20"/>
        </w:rPr>
        <w:footnoteRef/>
      </w:r>
      <w:r w:rsidRPr="00374B50">
        <w:rPr>
          <w:sz w:val="20"/>
          <w:szCs w:val="20"/>
          <w:lang w:val="id-ID"/>
        </w:rPr>
        <w:t>Guru Besar</w:t>
      </w:r>
      <w:r>
        <w:rPr>
          <w:sz w:val="22"/>
          <w:szCs w:val="18"/>
          <w:lang w:val="id-ID"/>
        </w:rPr>
        <w:t xml:space="preserve"> Unpas. </w:t>
      </w:r>
      <w:r w:rsidRPr="00E0162C">
        <w:rPr>
          <w:sz w:val="22"/>
          <w:szCs w:val="18"/>
        </w:rPr>
        <w:t>Waketum Bidang SDM Dekopin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6164"/>
      <w:docPartObj>
        <w:docPartGallery w:val="Page Numbers (Margins)"/>
        <w:docPartUnique/>
      </w:docPartObj>
    </w:sdtPr>
    <w:sdtContent>
      <w:p w:rsidR="00BC278D" w:rsidRDefault="00404EAA">
        <w:pPr>
          <w:pStyle w:val="Header"/>
        </w:pPr>
        <w:r w:rsidRPr="00404EAA">
          <w:rPr>
            <w:noProof/>
          </w:rPr>
          <w:pict>
            <v:rect id="Rectangle 1" o:spid="_x0000_s4097" style="position:absolute;margin-left:0;margin-top:0;width:41.25pt;height:171.9pt;z-index:251660288;visibility:visible;mso-position-horizontal:center;mso-position-horizontal-relative:right-margin-area;mso-position-vertical:bottom;mso-position-vertical-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" o:allowincell="f" filled="f" stroked="f">
              <v:textbox style="layout-flow:vertical;mso-layout-flow-alt:bottom-to-top;mso-fit-shape-to-text:t">
                <w:txbxContent>
                  <w:p w:rsidR="00976C48" w:rsidRDefault="00976C48">
                    <w:pPr>
                      <w:pStyle w:val="Footer"/>
                      <w:rPr>
                        <w:rFonts w:asciiTheme="majorHAnsi" w:hAnsiTheme="majorHAnsi"/>
                        <w:sz w:val="44"/>
                        <w:szCs w:val="44"/>
                      </w:rPr>
                    </w:pPr>
                    <w:r>
                      <w:rPr>
                        <w:rFonts w:asciiTheme="majorHAnsi" w:hAnsiTheme="majorHAnsi"/>
                      </w:rPr>
                      <w:t>Page</w:t>
                    </w:r>
                    <w:r w:rsidR="00404EAA" w:rsidRPr="00404EAA">
                      <w:fldChar w:fldCharType="begin"/>
                    </w:r>
                    <w:r>
                      <w:instrText xml:space="preserve"> PAGE    \* MERGEFORMAT </w:instrText>
                    </w:r>
                    <w:r w:rsidR="00404EAA" w:rsidRPr="00404EAA">
                      <w:fldChar w:fldCharType="separate"/>
                    </w:r>
                    <w:r w:rsidR="009934AA" w:rsidRPr="009934AA">
                      <w:rPr>
                        <w:rFonts w:asciiTheme="majorHAnsi" w:hAnsiTheme="majorHAnsi"/>
                        <w:noProof/>
                        <w:sz w:val="44"/>
                        <w:szCs w:val="44"/>
                      </w:rPr>
                      <w:t>13</w:t>
                    </w:r>
                    <w:r w:rsidR="00404EAA">
                      <w:rPr>
                        <w:rFonts w:asciiTheme="majorHAnsi" w:hAnsiTheme="majorHAnsi"/>
                        <w:noProof/>
                        <w:sz w:val="44"/>
                        <w:szCs w:val="44"/>
                      </w:rP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A817711"/>
    <w:multiLevelType w:val="hybridMultilevel"/>
    <w:tmpl w:val="3728442E"/>
    <w:lvl w:ilvl="0" w:tplc="2BDC2566">
      <w:start w:val="1"/>
      <w:numFmt w:val="bullet"/>
      <w:lvlText w:val="•"/>
      <w:lvlJc w:val="left"/>
      <w:pPr>
        <w:tabs>
          <w:tab w:val="num" w:pos="720"/>
        </w:tabs>
        <w:ind w:left="720" w:hanging="360"/>
      </w:pPr>
      <w:rPr>
        <w:rFonts w:ascii="Arial" w:hAnsi="Arial" w:hint="default"/>
      </w:rPr>
    </w:lvl>
    <w:lvl w:ilvl="1" w:tplc="21AE82E6" w:tentative="1">
      <w:start w:val="1"/>
      <w:numFmt w:val="bullet"/>
      <w:lvlText w:val="•"/>
      <w:lvlJc w:val="left"/>
      <w:pPr>
        <w:tabs>
          <w:tab w:val="num" w:pos="1440"/>
        </w:tabs>
        <w:ind w:left="1440" w:hanging="360"/>
      </w:pPr>
      <w:rPr>
        <w:rFonts w:ascii="Arial" w:hAnsi="Arial" w:hint="default"/>
      </w:rPr>
    </w:lvl>
    <w:lvl w:ilvl="2" w:tplc="1122820E" w:tentative="1">
      <w:start w:val="1"/>
      <w:numFmt w:val="bullet"/>
      <w:lvlText w:val="•"/>
      <w:lvlJc w:val="left"/>
      <w:pPr>
        <w:tabs>
          <w:tab w:val="num" w:pos="2160"/>
        </w:tabs>
        <w:ind w:left="2160" w:hanging="360"/>
      </w:pPr>
      <w:rPr>
        <w:rFonts w:ascii="Arial" w:hAnsi="Arial" w:hint="default"/>
      </w:rPr>
    </w:lvl>
    <w:lvl w:ilvl="3" w:tplc="EB64EC88" w:tentative="1">
      <w:start w:val="1"/>
      <w:numFmt w:val="bullet"/>
      <w:lvlText w:val="•"/>
      <w:lvlJc w:val="left"/>
      <w:pPr>
        <w:tabs>
          <w:tab w:val="num" w:pos="2880"/>
        </w:tabs>
        <w:ind w:left="2880" w:hanging="360"/>
      </w:pPr>
      <w:rPr>
        <w:rFonts w:ascii="Arial" w:hAnsi="Arial" w:hint="default"/>
      </w:rPr>
    </w:lvl>
    <w:lvl w:ilvl="4" w:tplc="D42E62E0" w:tentative="1">
      <w:start w:val="1"/>
      <w:numFmt w:val="bullet"/>
      <w:lvlText w:val="•"/>
      <w:lvlJc w:val="left"/>
      <w:pPr>
        <w:tabs>
          <w:tab w:val="num" w:pos="3600"/>
        </w:tabs>
        <w:ind w:left="3600" w:hanging="360"/>
      </w:pPr>
      <w:rPr>
        <w:rFonts w:ascii="Arial" w:hAnsi="Arial" w:hint="default"/>
      </w:rPr>
    </w:lvl>
    <w:lvl w:ilvl="5" w:tplc="832A63D4" w:tentative="1">
      <w:start w:val="1"/>
      <w:numFmt w:val="bullet"/>
      <w:lvlText w:val="•"/>
      <w:lvlJc w:val="left"/>
      <w:pPr>
        <w:tabs>
          <w:tab w:val="num" w:pos="4320"/>
        </w:tabs>
        <w:ind w:left="4320" w:hanging="360"/>
      </w:pPr>
      <w:rPr>
        <w:rFonts w:ascii="Arial" w:hAnsi="Arial" w:hint="default"/>
      </w:rPr>
    </w:lvl>
    <w:lvl w:ilvl="6" w:tplc="428AFFE6" w:tentative="1">
      <w:start w:val="1"/>
      <w:numFmt w:val="bullet"/>
      <w:lvlText w:val="•"/>
      <w:lvlJc w:val="left"/>
      <w:pPr>
        <w:tabs>
          <w:tab w:val="num" w:pos="5040"/>
        </w:tabs>
        <w:ind w:left="5040" w:hanging="360"/>
      </w:pPr>
      <w:rPr>
        <w:rFonts w:ascii="Arial" w:hAnsi="Arial" w:hint="default"/>
      </w:rPr>
    </w:lvl>
    <w:lvl w:ilvl="7" w:tplc="DD66456C" w:tentative="1">
      <w:start w:val="1"/>
      <w:numFmt w:val="bullet"/>
      <w:lvlText w:val="•"/>
      <w:lvlJc w:val="left"/>
      <w:pPr>
        <w:tabs>
          <w:tab w:val="num" w:pos="5760"/>
        </w:tabs>
        <w:ind w:left="5760" w:hanging="360"/>
      </w:pPr>
      <w:rPr>
        <w:rFonts w:ascii="Arial" w:hAnsi="Arial" w:hint="default"/>
      </w:rPr>
    </w:lvl>
    <w:lvl w:ilvl="8" w:tplc="CBDC3FE6" w:tentative="1">
      <w:start w:val="1"/>
      <w:numFmt w:val="bullet"/>
      <w:lvlText w:val="•"/>
      <w:lvlJc w:val="left"/>
      <w:pPr>
        <w:tabs>
          <w:tab w:val="num" w:pos="6480"/>
        </w:tabs>
        <w:ind w:left="6480" w:hanging="360"/>
      </w:pPr>
      <w:rPr>
        <w:rFonts w:ascii="Arial" w:hAnsi="Arial" w:hint="default"/>
      </w:rPr>
    </w:lvl>
  </w:abstractNum>
  <w:abstractNum w:abstractNumId="5">
    <w:nsid w:val="2FC43DA8"/>
    <w:multiLevelType w:val="hybridMultilevel"/>
    <w:tmpl w:val="2C20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defaultTabStop w:val="720"/>
  <w:characterSpacingControl w:val="doNotCompress"/>
  <w:hdrShapeDefaults>
    <o:shapedefaults v:ext="edit" spidmax="5122"/>
    <o:shapelayout v:ext="edit">
      <o:idmap v:ext="edit" data="4"/>
    </o:shapelayout>
  </w:hdrShapeDefaults>
  <w:footnotePr>
    <w:numFmt w:val="lowerLetter"/>
    <w:footnote w:id="0"/>
    <w:footnote w:id="1"/>
  </w:footnotePr>
  <w:endnotePr>
    <w:endnote w:id="0"/>
    <w:endnote w:id="1"/>
  </w:endnotePr>
  <w:compat>
    <w:useFELayout/>
  </w:compat>
  <w:rsids>
    <w:rsidRoot w:val="00124D8A"/>
    <w:rsid w:val="0000172C"/>
    <w:rsid w:val="00013FDF"/>
    <w:rsid w:val="00026044"/>
    <w:rsid w:val="00031758"/>
    <w:rsid w:val="00047B7B"/>
    <w:rsid w:val="00054709"/>
    <w:rsid w:val="00094C07"/>
    <w:rsid w:val="000B3349"/>
    <w:rsid w:val="000B4E1B"/>
    <w:rsid w:val="000F04FE"/>
    <w:rsid w:val="0012438D"/>
    <w:rsid w:val="00124D8A"/>
    <w:rsid w:val="00167674"/>
    <w:rsid w:val="00171762"/>
    <w:rsid w:val="00174421"/>
    <w:rsid w:val="00184616"/>
    <w:rsid w:val="001B232D"/>
    <w:rsid w:val="001B2FBA"/>
    <w:rsid w:val="001C2455"/>
    <w:rsid w:val="001C3A79"/>
    <w:rsid w:val="001C624E"/>
    <w:rsid w:val="001D3D9A"/>
    <w:rsid w:val="00216E24"/>
    <w:rsid w:val="0022267B"/>
    <w:rsid w:val="00224EAD"/>
    <w:rsid w:val="00241FAA"/>
    <w:rsid w:val="0025203D"/>
    <w:rsid w:val="002658EE"/>
    <w:rsid w:val="002728A6"/>
    <w:rsid w:val="00273D45"/>
    <w:rsid w:val="002778A5"/>
    <w:rsid w:val="00297E93"/>
    <w:rsid w:val="002B3012"/>
    <w:rsid w:val="002E7964"/>
    <w:rsid w:val="00315534"/>
    <w:rsid w:val="003653A7"/>
    <w:rsid w:val="00374B50"/>
    <w:rsid w:val="003818AD"/>
    <w:rsid w:val="0038436C"/>
    <w:rsid w:val="00393507"/>
    <w:rsid w:val="003C49A3"/>
    <w:rsid w:val="003C6324"/>
    <w:rsid w:val="003F253B"/>
    <w:rsid w:val="004014DE"/>
    <w:rsid w:val="004035D7"/>
    <w:rsid w:val="00404EAA"/>
    <w:rsid w:val="00422BE8"/>
    <w:rsid w:val="00442AC1"/>
    <w:rsid w:val="0046366F"/>
    <w:rsid w:val="00464D9B"/>
    <w:rsid w:val="004651ED"/>
    <w:rsid w:val="00473873"/>
    <w:rsid w:val="00492140"/>
    <w:rsid w:val="004A1C6A"/>
    <w:rsid w:val="00531D75"/>
    <w:rsid w:val="005502CD"/>
    <w:rsid w:val="00554171"/>
    <w:rsid w:val="00577CEE"/>
    <w:rsid w:val="0058227A"/>
    <w:rsid w:val="00597D2F"/>
    <w:rsid w:val="005A45F2"/>
    <w:rsid w:val="005B4572"/>
    <w:rsid w:val="005E1952"/>
    <w:rsid w:val="005F6D6F"/>
    <w:rsid w:val="0066071F"/>
    <w:rsid w:val="006619CF"/>
    <w:rsid w:val="00663F7D"/>
    <w:rsid w:val="0066643A"/>
    <w:rsid w:val="006730E0"/>
    <w:rsid w:val="006B544D"/>
    <w:rsid w:val="006D7129"/>
    <w:rsid w:val="006E0ABE"/>
    <w:rsid w:val="00742601"/>
    <w:rsid w:val="0076623B"/>
    <w:rsid w:val="00774D3B"/>
    <w:rsid w:val="007A1E85"/>
    <w:rsid w:val="007B03F3"/>
    <w:rsid w:val="007B3BAB"/>
    <w:rsid w:val="007C525C"/>
    <w:rsid w:val="0082350E"/>
    <w:rsid w:val="00827CC7"/>
    <w:rsid w:val="00846D95"/>
    <w:rsid w:val="00853454"/>
    <w:rsid w:val="0086340B"/>
    <w:rsid w:val="008733AF"/>
    <w:rsid w:val="00875292"/>
    <w:rsid w:val="00890AE2"/>
    <w:rsid w:val="008A4D5E"/>
    <w:rsid w:val="008B53EA"/>
    <w:rsid w:val="008B79B3"/>
    <w:rsid w:val="008D2C98"/>
    <w:rsid w:val="008F4847"/>
    <w:rsid w:val="00935197"/>
    <w:rsid w:val="00942014"/>
    <w:rsid w:val="00964997"/>
    <w:rsid w:val="009716DF"/>
    <w:rsid w:val="00976C48"/>
    <w:rsid w:val="00987127"/>
    <w:rsid w:val="009934AA"/>
    <w:rsid w:val="009B1F01"/>
    <w:rsid w:val="009B757C"/>
    <w:rsid w:val="009C214E"/>
    <w:rsid w:val="009D5073"/>
    <w:rsid w:val="009E2AF8"/>
    <w:rsid w:val="009F7102"/>
    <w:rsid w:val="00A078A2"/>
    <w:rsid w:val="00A11FD5"/>
    <w:rsid w:val="00A159F3"/>
    <w:rsid w:val="00A34463"/>
    <w:rsid w:val="00A41FCD"/>
    <w:rsid w:val="00A47AC1"/>
    <w:rsid w:val="00A66785"/>
    <w:rsid w:val="00A73E39"/>
    <w:rsid w:val="00A81427"/>
    <w:rsid w:val="00A96E49"/>
    <w:rsid w:val="00AA0621"/>
    <w:rsid w:val="00AC4456"/>
    <w:rsid w:val="00AC75B3"/>
    <w:rsid w:val="00AE29D1"/>
    <w:rsid w:val="00B01E9E"/>
    <w:rsid w:val="00B04002"/>
    <w:rsid w:val="00B33A8A"/>
    <w:rsid w:val="00B6675C"/>
    <w:rsid w:val="00B7138C"/>
    <w:rsid w:val="00B77FA8"/>
    <w:rsid w:val="00BA175E"/>
    <w:rsid w:val="00BB4086"/>
    <w:rsid w:val="00BC278D"/>
    <w:rsid w:val="00BD7517"/>
    <w:rsid w:val="00BE0110"/>
    <w:rsid w:val="00BE75AB"/>
    <w:rsid w:val="00C05DBE"/>
    <w:rsid w:val="00C06D88"/>
    <w:rsid w:val="00C11684"/>
    <w:rsid w:val="00C45D5B"/>
    <w:rsid w:val="00C507C1"/>
    <w:rsid w:val="00C850F2"/>
    <w:rsid w:val="00CA3118"/>
    <w:rsid w:val="00CC2C24"/>
    <w:rsid w:val="00CD159F"/>
    <w:rsid w:val="00CD4551"/>
    <w:rsid w:val="00CE5737"/>
    <w:rsid w:val="00CE7586"/>
    <w:rsid w:val="00D722B6"/>
    <w:rsid w:val="00D77858"/>
    <w:rsid w:val="00D91EC9"/>
    <w:rsid w:val="00D940F9"/>
    <w:rsid w:val="00D94E4B"/>
    <w:rsid w:val="00D979FC"/>
    <w:rsid w:val="00DC6C6A"/>
    <w:rsid w:val="00DF41FE"/>
    <w:rsid w:val="00E0162C"/>
    <w:rsid w:val="00E61238"/>
    <w:rsid w:val="00E653B7"/>
    <w:rsid w:val="00E67392"/>
    <w:rsid w:val="00E8023A"/>
    <w:rsid w:val="00E8728A"/>
    <w:rsid w:val="00EA55F2"/>
    <w:rsid w:val="00EB2B9A"/>
    <w:rsid w:val="00EC4587"/>
    <w:rsid w:val="00ED0BBF"/>
    <w:rsid w:val="00EF788C"/>
    <w:rsid w:val="00F47BBE"/>
    <w:rsid w:val="00F708A3"/>
    <w:rsid w:val="00F83610"/>
    <w:rsid w:val="00F946C2"/>
    <w:rsid w:val="00FB537E"/>
    <w:rsid w:val="00FE7E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E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0162C"/>
  </w:style>
  <w:style w:type="character" w:customStyle="1" w:styleId="FootnoteTextChar">
    <w:name w:val="Footnote Text Char"/>
    <w:basedOn w:val="DefaultParagraphFont"/>
    <w:link w:val="FootnoteText"/>
    <w:uiPriority w:val="99"/>
    <w:rsid w:val="00E0162C"/>
  </w:style>
  <w:style w:type="character" w:styleId="FootnoteReference">
    <w:name w:val="footnote reference"/>
    <w:basedOn w:val="DefaultParagraphFont"/>
    <w:uiPriority w:val="99"/>
    <w:unhideWhenUsed/>
    <w:rsid w:val="00E0162C"/>
    <w:rPr>
      <w:vertAlign w:val="superscript"/>
    </w:rPr>
  </w:style>
  <w:style w:type="paragraph" w:styleId="BalloonText">
    <w:name w:val="Balloon Text"/>
    <w:basedOn w:val="Normal"/>
    <w:link w:val="BalloonTextChar"/>
    <w:uiPriority w:val="99"/>
    <w:semiHidden/>
    <w:unhideWhenUsed/>
    <w:rsid w:val="00AC7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75B3"/>
    <w:rPr>
      <w:rFonts w:ascii="Lucida Grande" w:hAnsi="Lucida Grande" w:cs="Lucida Grande"/>
      <w:sz w:val="18"/>
      <w:szCs w:val="18"/>
    </w:rPr>
  </w:style>
  <w:style w:type="paragraph" w:styleId="NormalWeb">
    <w:name w:val="Normal (Web)"/>
    <w:basedOn w:val="Normal"/>
    <w:uiPriority w:val="99"/>
    <w:unhideWhenUsed/>
    <w:rsid w:val="009E2AF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9B1F01"/>
    <w:pPr>
      <w:ind w:left="720"/>
      <w:contextualSpacing/>
    </w:pPr>
  </w:style>
  <w:style w:type="paragraph" w:styleId="Header">
    <w:name w:val="header"/>
    <w:basedOn w:val="Normal"/>
    <w:link w:val="HeaderChar"/>
    <w:uiPriority w:val="99"/>
    <w:unhideWhenUsed/>
    <w:rsid w:val="00AE29D1"/>
    <w:pPr>
      <w:tabs>
        <w:tab w:val="center" w:pos="4513"/>
        <w:tab w:val="right" w:pos="9026"/>
      </w:tabs>
    </w:pPr>
  </w:style>
  <w:style w:type="character" w:customStyle="1" w:styleId="HeaderChar">
    <w:name w:val="Header Char"/>
    <w:basedOn w:val="DefaultParagraphFont"/>
    <w:link w:val="Header"/>
    <w:uiPriority w:val="99"/>
    <w:rsid w:val="00AE29D1"/>
  </w:style>
  <w:style w:type="paragraph" w:styleId="Footer">
    <w:name w:val="footer"/>
    <w:basedOn w:val="Normal"/>
    <w:link w:val="FooterChar"/>
    <w:uiPriority w:val="99"/>
    <w:unhideWhenUsed/>
    <w:rsid w:val="00AE29D1"/>
    <w:pPr>
      <w:tabs>
        <w:tab w:val="center" w:pos="4513"/>
        <w:tab w:val="right" w:pos="9026"/>
      </w:tabs>
    </w:pPr>
  </w:style>
  <w:style w:type="character" w:customStyle="1" w:styleId="FooterChar">
    <w:name w:val="Footer Char"/>
    <w:basedOn w:val="DefaultParagraphFont"/>
    <w:link w:val="Footer"/>
    <w:uiPriority w:val="99"/>
    <w:rsid w:val="00AE29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0162C"/>
  </w:style>
  <w:style w:type="character" w:customStyle="1" w:styleId="FootnoteTextChar">
    <w:name w:val="Footnote Text Char"/>
    <w:basedOn w:val="DefaultParagraphFont"/>
    <w:link w:val="FootnoteText"/>
    <w:uiPriority w:val="99"/>
    <w:rsid w:val="00E0162C"/>
  </w:style>
  <w:style w:type="character" w:styleId="FootnoteReference">
    <w:name w:val="footnote reference"/>
    <w:basedOn w:val="DefaultParagraphFont"/>
    <w:uiPriority w:val="99"/>
    <w:unhideWhenUsed/>
    <w:rsid w:val="00E0162C"/>
    <w:rPr>
      <w:vertAlign w:val="superscript"/>
    </w:rPr>
  </w:style>
  <w:style w:type="paragraph" w:styleId="BalloonText">
    <w:name w:val="Balloon Text"/>
    <w:basedOn w:val="Normal"/>
    <w:link w:val="BalloonTextChar"/>
    <w:uiPriority w:val="99"/>
    <w:semiHidden/>
    <w:unhideWhenUsed/>
    <w:rsid w:val="00AC7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75B3"/>
    <w:rPr>
      <w:rFonts w:ascii="Lucida Grande" w:hAnsi="Lucida Grande" w:cs="Lucida Grande"/>
      <w:sz w:val="18"/>
      <w:szCs w:val="18"/>
    </w:rPr>
  </w:style>
  <w:style w:type="paragraph" w:styleId="NormalWeb">
    <w:name w:val="Normal (Web)"/>
    <w:basedOn w:val="Normal"/>
    <w:uiPriority w:val="99"/>
    <w:unhideWhenUsed/>
    <w:rsid w:val="009E2AF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9B1F01"/>
    <w:pPr>
      <w:ind w:left="720"/>
      <w:contextualSpacing/>
    </w:pPr>
  </w:style>
  <w:style w:type="paragraph" w:styleId="Header">
    <w:name w:val="header"/>
    <w:basedOn w:val="Normal"/>
    <w:link w:val="HeaderChar"/>
    <w:uiPriority w:val="99"/>
    <w:unhideWhenUsed/>
    <w:rsid w:val="00AE29D1"/>
    <w:pPr>
      <w:tabs>
        <w:tab w:val="center" w:pos="4513"/>
        <w:tab w:val="right" w:pos="9026"/>
      </w:tabs>
    </w:pPr>
  </w:style>
  <w:style w:type="character" w:customStyle="1" w:styleId="HeaderChar">
    <w:name w:val="Header Char"/>
    <w:basedOn w:val="DefaultParagraphFont"/>
    <w:link w:val="Header"/>
    <w:uiPriority w:val="99"/>
    <w:rsid w:val="00AE29D1"/>
  </w:style>
  <w:style w:type="paragraph" w:styleId="Footer">
    <w:name w:val="footer"/>
    <w:basedOn w:val="Normal"/>
    <w:link w:val="FooterChar"/>
    <w:uiPriority w:val="99"/>
    <w:unhideWhenUsed/>
    <w:rsid w:val="00AE29D1"/>
    <w:pPr>
      <w:tabs>
        <w:tab w:val="center" w:pos="4513"/>
        <w:tab w:val="right" w:pos="9026"/>
      </w:tabs>
    </w:pPr>
  </w:style>
  <w:style w:type="character" w:customStyle="1" w:styleId="FooterChar">
    <w:name w:val="Footer Char"/>
    <w:basedOn w:val="DefaultParagraphFont"/>
    <w:link w:val="Footer"/>
    <w:uiPriority w:val="99"/>
    <w:rsid w:val="00AE29D1"/>
  </w:style>
</w:styles>
</file>

<file path=word/webSettings.xml><?xml version="1.0" encoding="utf-8"?>
<w:webSettings xmlns:r="http://schemas.openxmlformats.org/officeDocument/2006/relationships" xmlns:w="http://schemas.openxmlformats.org/wordprocessingml/2006/main">
  <w:divs>
    <w:div w:id="1198856079">
      <w:bodyDiv w:val="1"/>
      <w:marLeft w:val="0"/>
      <w:marRight w:val="0"/>
      <w:marTop w:val="0"/>
      <w:marBottom w:val="0"/>
      <w:divBdr>
        <w:top w:val="none" w:sz="0" w:space="0" w:color="auto"/>
        <w:left w:val="none" w:sz="0" w:space="0" w:color="auto"/>
        <w:bottom w:val="none" w:sz="0" w:space="0" w:color="auto"/>
        <w:right w:val="none" w:sz="0" w:space="0" w:color="auto"/>
      </w:divBdr>
      <w:divsChild>
        <w:div w:id="368382736">
          <w:marLeft w:val="0"/>
          <w:marRight w:val="0"/>
          <w:marTop w:val="0"/>
          <w:marBottom w:val="0"/>
          <w:divBdr>
            <w:top w:val="none" w:sz="0" w:space="0" w:color="auto"/>
            <w:left w:val="none" w:sz="0" w:space="0" w:color="auto"/>
            <w:bottom w:val="none" w:sz="0" w:space="0" w:color="auto"/>
            <w:right w:val="none" w:sz="0" w:space="0" w:color="auto"/>
          </w:divBdr>
          <w:divsChild>
            <w:div w:id="891889646">
              <w:marLeft w:val="0"/>
              <w:marRight w:val="0"/>
              <w:marTop w:val="0"/>
              <w:marBottom w:val="0"/>
              <w:divBdr>
                <w:top w:val="none" w:sz="0" w:space="0" w:color="auto"/>
                <w:left w:val="none" w:sz="0" w:space="0" w:color="auto"/>
                <w:bottom w:val="none" w:sz="0" w:space="0" w:color="auto"/>
                <w:right w:val="none" w:sz="0" w:space="0" w:color="auto"/>
              </w:divBdr>
              <w:divsChild>
                <w:div w:id="1042704656">
                  <w:marLeft w:val="0"/>
                  <w:marRight w:val="0"/>
                  <w:marTop w:val="0"/>
                  <w:marBottom w:val="0"/>
                  <w:divBdr>
                    <w:top w:val="none" w:sz="0" w:space="0" w:color="auto"/>
                    <w:left w:val="none" w:sz="0" w:space="0" w:color="auto"/>
                    <w:bottom w:val="none" w:sz="0" w:space="0" w:color="auto"/>
                    <w:right w:val="none" w:sz="0" w:space="0" w:color="auto"/>
                  </w:divBdr>
                </w:div>
              </w:divsChild>
            </w:div>
            <w:div w:id="1922325718">
              <w:marLeft w:val="0"/>
              <w:marRight w:val="0"/>
              <w:marTop w:val="0"/>
              <w:marBottom w:val="0"/>
              <w:divBdr>
                <w:top w:val="none" w:sz="0" w:space="0" w:color="auto"/>
                <w:left w:val="none" w:sz="0" w:space="0" w:color="auto"/>
                <w:bottom w:val="none" w:sz="0" w:space="0" w:color="auto"/>
                <w:right w:val="none" w:sz="0" w:space="0" w:color="auto"/>
              </w:divBdr>
              <w:divsChild>
                <w:div w:id="1476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3413">
          <w:marLeft w:val="0"/>
          <w:marRight w:val="0"/>
          <w:marTop w:val="0"/>
          <w:marBottom w:val="0"/>
          <w:divBdr>
            <w:top w:val="none" w:sz="0" w:space="0" w:color="auto"/>
            <w:left w:val="none" w:sz="0" w:space="0" w:color="auto"/>
            <w:bottom w:val="none" w:sz="0" w:space="0" w:color="auto"/>
            <w:right w:val="none" w:sz="0" w:space="0" w:color="auto"/>
          </w:divBdr>
          <w:divsChild>
            <w:div w:id="252713224">
              <w:marLeft w:val="0"/>
              <w:marRight w:val="0"/>
              <w:marTop w:val="0"/>
              <w:marBottom w:val="0"/>
              <w:divBdr>
                <w:top w:val="none" w:sz="0" w:space="0" w:color="auto"/>
                <w:left w:val="none" w:sz="0" w:space="0" w:color="auto"/>
                <w:bottom w:val="none" w:sz="0" w:space="0" w:color="auto"/>
                <w:right w:val="none" w:sz="0" w:space="0" w:color="auto"/>
              </w:divBdr>
              <w:divsChild>
                <w:div w:id="15786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19229">
      <w:bodyDiv w:val="1"/>
      <w:marLeft w:val="0"/>
      <w:marRight w:val="0"/>
      <w:marTop w:val="0"/>
      <w:marBottom w:val="0"/>
      <w:divBdr>
        <w:top w:val="none" w:sz="0" w:space="0" w:color="auto"/>
        <w:left w:val="none" w:sz="0" w:space="0" w:color="auto"/>
        <w:bottom w:val="none" w:sz="0" w:space="0" w:color="auto"/>
        <w:right w:val="none" w:sz="0" w:space="0" w:color="auto"/>
      </w:divBdr>
      <w:divsChild>
        <w:div w:id="1707676855">
          <w:marLeft w:val="0"/>
          <w:marRight w:val="0"/>
          <w:marTop w:val="0"/>
          <w:marBottom w:val="0"/>
          <w:divBdr>
            <w:top w:val="none" w:sz="0" w:space="0" w:color="auto"/>
            <w:left w:val="none" w:sz="0" w:space="0" w:color="auto"/>
            <w:bottom w:val="none" w:sz="0" w:space="0" w:color="auto"/>
            <w:right w:val="none" w:sz="0" w:space="0" w:color="auto"/>
          </w:divBdr>
          <w:divsChild>
            <w:div w:id="307127152">
              <w:marLeft w:val="0"/>
              <w:marRight w:val="0"/>
              <w:marTop w:val="0"/>
              <w:marBottom w:val="0"/>
              <w:divBdr>
                <w:top w:val="none" w:sz="0" w:space="0" w:color="auto"/>
                <w:left w:val="none" w:sz="0" w:space="0" w:color="auto"/>
                <w:bottom w:val="none" w:sz="0" w:space="0" w:color="auto"/>
                <w:right w:val="none" w:sz="0" w:space="0" w:color="auto"/>
              </w:divBdr>
              <w:divsChild>
                <w:div w:id="11699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1609">
      <w:bodyDiv w:val="1"/>
      <w:marLeft w:val="0"/>
      <w:marRight w:val="0"/>
      <w:marTop w:val="0"/>
      <w:marBottom w:val="0"/>
      <w:divBdr>
        <w:top w:val="none" w:sz="0" w:space="0" w:color="auto"/>
        <w:left w:val="none" w:sz="0" w:space="0" w:color="auto"/>
        <w:bottom w:val="none" w:sz="0" w:space="0" w:color="auto"/>
        <w:right w:val="none" w:sz="0" w:space="0" w:color="auto"/>
      </w:divBdr>
    </w:div>
    <w:div w:id="1766270716">
      <w:bodyDiv w:val="1"/>
      <w:marLeft w:val="0"/>
      <w:marRight w:val="0"/>
      <w:marTop w:val="0"/>
      <w:marBottom w:val="0"/>
      <w:divBdr>
        <w:top w:val="none" w:sz="0" w:space="0" w:color="auto"/>
        <w:left w:val="none" w:sz="0" w:space="0" w:color="auto"/>
        <w:bottom w:val="none" w:sz="0" w:space="0" w:color="auto"/>
        <w:right w:val="none" w:sz="0" w:space="0" w:color="auto"/>
      </w:divBdr>
    </w:div>
    <w:div w:id="1924728505">
      <w:bodyDiv w:val="1"/>
      <w:marLeft w:val="0"/>
      <w:marRight w:val="0"/>
      <w:marTop w:val="0"/>
      <w:marBottom w:val="0"/>
      <w:divBdr>
        <w:top w:val="none" w:sz="0" w:space="0" w:color="auto"/>
        <w:left w:val="none" w:sz="0" w:space="0" w:color="auto"/>
        <w:bottom w:val="none" w:sz="0" w:space="0" w:color="auto"/>
        <w:right w:val="none" w:sz="0" w:space="0" w:color="auto"/>
      </w:divBdr>
      <w:divsChild>
        <w:div w:id="1916237348">
          <w:marLeft w:val="547"/>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orldcat.org/search?q=au%3ADahm%2C+Bernhard.&amp;qt=hot_auth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Rully Indrawan</dc:creator>
  <cp:lastModifiedBy>HP</cp:lastModifiedBy>
  <cp:revision>2</cp:revision>
  <cp:lastPrinted>2015-11-23T03:40:00Z</cp:lastPrinted>
  <dcterms:created xsi:type="dcterms:W3CDTF">2015-11-24T04:29:00Z</dcterms:created>
  <dcterms:modified xsi:type="dcterms:W3CDTF">2015-11-24T04:29:00Z</dcterms:modified>
</cp:coreProperties>
</file>