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1D" w:rsidRPr="00153E43" w:rsidRDefault="00190A57" w:rsidP="00153E43">
      <w:pPr>
        <w:pStyle w:val="BodyText"/>
        <w:spacing w:line="240" w:lineRule="auto"/>
        <w:jc w:val="center"/>
        <w:rPr>
          <w:rFonts w:asciiTheme="minorHAnsi" w:hAnsiTheme="minorHAnsi" w:cstheme="minorHAnsi"/>
          <w:b/>
          <w:caps/>
          <w:szCs w:val="24"/>
        </w:rPr>
      </w:pPr>
      <w:r w:rsidRPr="00153E43">
        <w:rPr>
          <w:rFonts w:asciiTheme="minorHAnsi" w:hAnsiTheme="minorHAnsi" w:cstheme="minorHAnsi"/>
          <w:b/>
          <w:caps/>
          <w:szCs w:val="24"/>
          <w:lang w:val="id-ID"/>
        </w:rPr>
        <w:t xml:space="preserve">ANALISIS </w:t>
      </w:r>
      <w:r w:rsidR="0098717F" w:rsidRPr="00153E43">
        <w:rPr>
          <w:rFonts w:asciiTheme="minorHAnsi" w:hAnsiTheme="minorHAnsi" w:cstheme="minorHAnsi"/>
          <w:b/>
          <w:caps/>
          <w:szCs w:val="24"/>
        </w:rPr>
        <w:t>ECM</w:t>
      </w:r>
      <w:r w:rsidR="00C3641D" w:rsidRPr="00153E43">
        <w:rPr>
          <w:rFonts w:asciiTheme="minorHAnsi" w:hAnsiTheme="minorHAnsi" w:cstheme="minorHAnsi"/>
          <w:b/>
          <w:caps/>
          <w:szCs w:val="24"/>
        </w:rPr>
        <w:t xml:space="preserve"> DAN</w:t>
      </w:r>
      <w:r w:rsidR="0098717F" w:rsidRPr="00153E43">
        <w:rPr>
          <w:rFonts w:asciiTheme="minorHAnsi" w:hAnsiTheme="minorHAnsi" w:cstheme="minorHAnsi"/>
          <w:b/>
          <w:caps/>
          <w:szCs w:val="24"/>
        </w:rPr>
        <w:t xml:space="preserve"> VECM</w:t>
      </w:r>
      <w:r w:rsidR="00C3641D" w:rsidRPr="00153E43">
        <w:rPr>
          <w:rFonts w:asciiTheme="minorHAnsi" w:hAnsiTheme="minorHAnsi" w:cstheme="minorHAnsi"/>
          <w:b/>
          <w:caps/>
          <w:szCs w:val="24"/>
        </w:rPr>
        <w:t xml:space="preserve"> </w:t>
      </w:r>
    </w:p>
    <w:p w:rsidR="00E1583B" w:rsidRPr="00153E43" w:rsidRDefault="008E6A7C" w:rsidP="00153E43">
      <w:pPr>
        <w:pStyle w:val="BodyText"/>
        <w:spacing w:line="240" w:lineRule="auto"/>
        <w:jc w:val="center"/>
        <w:rPr>
          <w:rFonts w:asciiTheme="minorHAnsi" w:hAnsiTheme="minorHAnsi" w:cstheme="minorHAnsi"/>
          <w:b/>
          <w:caps/>
          <w:szCs w:val="24"/>
        </w:rPr>
      </w:pPr>
      <w:r w:rsidRPr="00153E43">
        <w:rPr>
          <w:rFonts w:asciiTheme="minorHAnsi" w:hAnsiTheme="minorHAnsi" w:cstheme="minorHAnsi"/>
          <w:b/>
          <w:caps/>
          <w:szCs w:val="24"/>
        </w:rPr>
        <w:t>PADA</w:t>
      </w:r>
      <w:r w:rsidR="00E1583B" w:rsidRPr="00153E43">
        <w:rPr>
          <w:rFonts w:asciiTheme="minorHAnsi" w:hAnsiTheme="minorHAnsi" w:cstheme="minorHAnsi"/>
          <w:b/>
          <w:caps/>
          <w:szCs w:val="24"/>
        </w:rPr>
        <w:t xml:space="preserve"> </w:t>
      </w:r>
      <w:r w:rsidR="001D4ADF" w:rsidRPr="00153E43">
        <w:rPr>
          <w:rFonts w:asciiTheme="minorHAnsi" w:hAnsiTheme="minorHAnsi" w:cstheme="minorHAnsi"/>
          <w:b/>
          <w:caps/>
          <w:szCs w:val="24"/>
        </w:rPr>
        <w:t>Variabel</w:t>
      </w:r>
      <w:r w:rsidR="00E1583B" w:rsidRPr="00153E43">
        <w:rPr>
          <w:rFonts w:asciiTheme="minorHAnsi" w:hAnsiTheme="minorHAnsi" w:cstheme="minorHAnsi"/>
          <w:b/>
          <w:caps/>
          <w:szCs w:val="24"/>
        </w:rPr>
        <w:t xml:space="preserve"> </w:t>
      </w:r>
      <w:r w:rsidR="00A174A3" w:rsidRPr="00153E43">
        <w:rPr>
          <w:rFonts w:asciiTheme="minorHAnsi" w:hAnsiTheme="minorHAnsi" w:cstheme="minorHAnsi"/>
          <w:b/>
          <w:caps/>
          <w:szCs w:val="24"/>
        </w:rPr>
        <w:t xml:space="preserve">MAKROEKONOMI </w:t>
      </w:r>
      <w:r w:rsidR="00C3641D" w:rsidRPr="00153E43">
        <w:rPr>
          <w:rFonts w:asciiTheme="minorHAnsi" w:hAnsiTheme="minorHAnsi" w:cstheme="minorHAnsi"/>
          <w:b/>
          <w:caps/>
          <w:szCs w:val="24"/>
        </w:rPr>
        <w:t>DI INDONESIA</w:t>
      </w:r>
    </w:p>
    <w:p w:rsidR="004C5FD1" w:rsidRPr="00153E43" w:rsidRDefault="004C5FD1" w:rsidP="00153E43">
      <w:pPr>
        <w:pStyle w:val="PlainText"/>
        <w:tabs>
          <w:tab w:val="left" w:pos="0"/>
        </w:tabs>
        <w:jc w:val="center"/>
        <w:outlineLvl w:val="0"/>
        <w:rPr>
          <w:rFonts w:asciiTheme="minorHAnsi" w:hAnsiTheme="minorHAnsi" w:cstheme="minorHAnsi"/>
          <w:b/>
          <w:sz w:val="24"/>
          <w:szCs w:val="24"/>
        </w:rPr>
      </w:pPr>
    </w:p>
    <w:p w:rsidR="001D4ADF" w:rsidRPr="00153E43" w:rsidRDefault="00190A57" w:rsidP="00153E43">
      <w:pPr>
        <w:pStyle w:val="PlainText"/>
        <w:tabs>
          <w:tab w:val="left" w:pos="0"/>
        </w:tabs>
        <w:jc w:val="center"/>
        <w:outlineLvl w:val="0"/>
        <w:rPr>
          <w:rFonts w:asciiTheme="minorHAnsi" w:hAnsiTheme="minorHAnsi" w:cstheme="minorHAnsi"/>
          <w:b/>
          <w:sz w:val="24"/>
          <w:szCs w:val="24"/>
          <w:lang w:val="id-ID"/>
        </w:rPr>
      </w:pPr>
      <w:r w:rsidRPr="00153E43">
        <w:rPr>
          <w:rFonts w:asciiTheme="minorHAnsi" w:hAnsiTheme="minorHAnsi" w:cstheme="minorHAnsi"/>
          <w:b/>
          <w:sz w:val="24"/>
          <w:szCs w:val="24"/>
          <w:lang w:val="id-ID"/>
        </w:rPr>
        <w:t>Ahmad Subagyo</w:t>
      </w:r>
      <w:bookmarkStart w:id="0" w:name="_GoBack"/>
      <w:bookmarkEnd w:id="0"/>
    </w:p>
    <w:p w:rsidR="002D2390" w:rsidRPr="00153E43" w:rsidRDefault="002D2390" w:rsidP="00153E43">
      <w:pPr>
        <w:pStyle w:val="PlainText"/>
        <w:tabs>
          <w:tab w:val="left" w:pos="0"/>
        </w:tabs>
        <w:jc w:val="center"/>
        <w:outlineLvl w:val="0"/>
        <w:rPr>
          <w:rFonts w:asciiTheme="minorHAnsi" w:hAnsiTheme="minorHAnsi" w:cstheme="minorHAnsi"/>
          <w:b/>
          <w:sz w:val="24"/>
          <w:szCs w:val="24"/>
          <w:lang w:val="id-ID"/>
        </w:rPr>
      </w:pPr>
      <w:r w:rsidRPr="00153E43">
        <w:rPr>
          <w:rFonts w:asciiTheme="minorHAnsi" w:hAnsiTheme="minorHAnsi" w:cstheme="minorHAnsi"/>
          <w:b/>
          <w:sz w:val="24"/>
          <w:szCs w:val="24"/>
          <w:lang w:val="id-ID"/>
        </w:rPr>
        <w:t>Dosen Tetap STIE GICI Depok</w:t>
      </w:r>
    </w:p>
    <w:p w:rsidR="002D2390" w:rsidRPr="00153E43" w:rsidRDefault="002D2390" w:rsidP="00153E43">
      <w:pPr>
        <w:pStyle w:val="PlainText"/>
        <w:tabs>
          <w:tab w:val="left" w:pos="0"/>
        </w:tabs>
        <w:jc w:val="center"/>
        <w:outlineLvl w:val="0"/>
        <w:rPr>
          <w:rFonts w:asciiTheme="minorHAnsi" w:hAnsiTheme="minorHAnsi" w:cstheme="minorHAnsi"/>
          <w:b/>
          <w:sz w:val="24"/>
          <w:szCs w:val="24"/>
          <w:lang w:val="id-ID"/>
        </w:rPr>
      </w:pPr>
    </w:p>
    <w:p w:rsidR="002D2390" w:rsidRPr="00153E43" w:rsidRDefault="002D2390" w:rsidP="00153E43">
      <w:pPr>
        <w:pStyle w:val="PlainText"/>
        <w:tabs>
          <w:tab w:val="left" w:pos="0"/>
        </w:tabs>
        <w:jc w:val="center"/>
        <w:outlineLvl w:val="0"/>
        <w:rPr>
          <w:rFonts w:asciiTheme="minorHAnsi" w:hAnsiTheme="minorHAnsi" w:cstheme="minorHAnsi"/>
          <w:b/>
          <w:sz w:val="24"/>
          <w:szCs w:val="24"/>
          <w:lang w:val="id-ID"/>
        </w:rPr>
      </w:pPr>
      <w:r w:rsidRPr="00153E43">
        <w:rPr>
          <w:rStyle w:val="apple-style-span"/>
          <w:rFonts w:asciiTheme="minorHAnsi" w:hAnsiTheme="minorHAnsi" w:cstheme="minorHAnsi"/>
          <w:color w:val="000000"/>
          <w:sz w:val="24"/>
          <w:szCs w:val="24"/>
          <w:lang w:val="id-ID"/>
        </w:rPr>
        <w:t>Agustus</w:t>
      </w:r>
      <w:r w:rsidRPr="00153E43">
        <w:rPr>
          <w:rStyle w:val="apple-style-span"/>
          <w:rFonts w:asciiTheme="minorHAnsi" w:hAnsiTheme="minorHAnsi" w:cstheme="minorHAnsi"/>
          <w:color w:val="000000"/>
          <w:sz w:val="24"/>
          <w:szCs w:val="24"/>
        </w:rPr>
        <w:t>, 201</w:t>
      </w:r>
      <w:r w:rsidRPr="00153E43">
        <w:rPr>
          <w:rStyle w:val="apple-style-span"/>
          <w:rFonts w:asciiTheme="minorHAnsi" w:hAnsiTheme="minorHAnsi" w:cstheme="minorHAnsi"/>
          <w:color w:val="000000"/>
          <w:sz w:val="24"/>
          <w:szCs w:val="24"/>
          <w:lang w:val="id-ID"/>
        </w:rPr>
        <w:t>3</w:t>
      </w:r>
      <w:r w:rsidRPr="00153E43">
        <w:rPr>
          <w:rFonts w:asciiTheme="minorHAnsi" w:hAnsiTheme="minorHAnsi" w:cstheme="minorHAnsi"/>
          <w:color w:val="000000"/>
          <w:sz w:val="24"/>
          <w:szCs w:val="24"/>
        </w:rPr>
        <w:br/>
      </w:r>
      <w:r w:rsidRPr="00153E43">
        <w:rPr>
          <w:rFonts w:asciiTheme="minorHAnsi" w:hAnsiTheme="minorHAnsi" w:cstheme="minorHAnsi"/>
          <w:color w:val="000000"/>
          <w:sz w:val="24"/>
          <w:szCs w:val="24"/>
        </w:rPr>
        <w:br/>
      </w:r>
      <w:r w:rsidRPr="00153E43">
        <w:rPr>
          <w:rStyle w:val="searchword"/>
          <w:rFonts w:asciiTheme="minorHAnsi" w:hAnsiTheme="minorHAnsi" w:cstheme="minorHAnsi"/>
          <w:i/>
          <w:iCs/>
          <w:color w:val="000000"/>
          <w:sz w:val="24"/>
          <w:szCs w:val="24"/>
          <w:shd w:val="clear" w:color="auto" w:fill="FFFF00"/>
        </w:rPr>
        <w:t>Wawasan</w:t>
      </w:r>
      <w:r w:rsidRPr="00153E43">
        <w:rPr>
          <w:rStyle w:val="apple-converted-space"/>
          <w:rFonts w:asciiTheme="minorHAnsi" w:hAnsiTheme="minorHAnsi" w:cstheme="minorHAnsi"/>
          <w:i/>
          <w:iCs/>
          <w:color w:val="000000"/>
          <w:sz w:val="24"/>
          <w:szCs w:val="24"/>
        </w:rPr>
        <w:t> </w:t>
      </w:r>
      <w:r w:rsidRPr="00153E43">
        <w:rPr>
          <w:rStyle w:val="apple-style-span"/>
          <w:rFonts w:asciiTheme="minorHAnsi" w:hAnsiTheme="minorHAnsi" w:cstheme="minorHAnsi"/>
          <w:i/>
          <w:iCs/>
          <w:color w:val="000000"/>
          <w:sz w:val="24"/>
          <w:szCs w:val="24"/>
        </w:rPr>
        <w:t>Tridharma:</w:t>
      </w:r>
      <w:r w:rsidRPr="00153E43">
        <w:rPr>
          <w:rStyle w:val="apple-converted-space"/>
          <w:rFonts w:asciiTheme="minorHAnsi" w:hAnsiTheme="minorHAnsi" w:cstheme="minorHAnsi"/>
          <w:i/>
          <w:iCs/>
          <w:color w:val="000000"/>
          <w:sz w:val="24"/>
          <w:szCs w:val="24"/>
        </w:rPr>
        <w:t> </w:t>
      </w:r>
      <w:r w:rsidRPr="00153E43">
        <w:rPr>
          <w:rStyle w:val="searchword"/>
          <w:rFonts w:asciiTheme="minorHAnsi" w:hAnsiTheme="minorHAnsi" w:cstheme="minorHAnsi"/>
          <w:i/>
          <w:iCs/>
          <w:color w:val="000000"/>
          <w:sz w:val="24"/>
          <w:szCs w:val="24"/>
          <w:shd w:val="clear" w:color="auto" w:fill="FFFF00"/>
        </w:rPr>
        <w:t>Majalah</w:t>
      </w:r>
      <w:r w:rsidRPr="00153E43">
        <w:rPr>
          <w:rStyle w:val="apple-converted-space"/>
          <w:rFonts w:asciiTheme="minorHAnsi" w:hAnsiTheme="minorHAnsi" w:cstheme="minorHAnsi"/>
          <w:i/>
          <w:iCs/>
          <w:color w:val="000000"/>
          <w:sz w:val="24"/>
          <w:szCs w:val="24"/>
        </w:rPr>
        <w:t> </w:t>
      </w:r>
      <w:r w:rsidRPr="00153E43">
        <w:rPr>
          <w:rStyle w:val="apple-style-span"/>
          <w:rFonts w:asciiTheme="minorHAnsi" w:hAnsiTheme="minorHAnsi" w:cstheme="minorHAnsi"/>
          <w:i/>
          <w:iCs/>
          <w:color w:val="000000"/>
          <w:sz w:val="24"/>
          <w:szCs w:val="24"/>
        </w:rPr>
        <w:t xml:space="preserve">Ilmiah Kopertis Wilayah IV Nomor </w:t>
      </w:r>
      <w:r w:rsidRPr="00153E43">
        <w:rPr>
          <w:rStyle w:val="apple-style-span"/>
          <w:rFonts w:asciiTheme="minorHAnsi" w:hAnsiTheme="minorHAnsi" w:cstheme="minorHAnsi"/>
          <w:i/>
          <w:iCs/>
          <w:color w:val="000000"/>
          <w:sz w:val="24"/>
          <w:szCs w:val="24"/>
          <w:lang w:val="id-ID"/>
        </w:rPr>
        <w:t xml:space="preserve">01 </w:t>
      </w:r>
      <w:r w:rsidRPr="00153E43">
        <w:rPr>
          <w:rStyle w:val="apple-style-span"/>
          <w:rFonts w:asciiTheme="minorHAnsi" w:hAnsiTheme="minorHAnsi" w:cstheme="minorHAnsi"/>
          <w:i/>
          <w:iCs/>
          <w:color w:val="000000"/>
          <w:sz w:val="24"/>
          <w:szCs w:val="24"/>
        </w:rPr>
        <w:t xml:space="preserve"> Tahun XX</w:t>
      </w:r>
      <w:r w:rsidRPr="00153E43">
        <w:rPr>
          <w:rStyle w:val="apple-style-span"/>
          <w:rFonts w:asciiTheme="minorHAnsi" w:hAnsiTheme="minorHAnsi" w:cstheme="minorHAnsi"/>
          <w:i/>
          <w:iCs/>
          <w:color w:val="000000"/>
          <w:sz w:val="24"/>
          <w:szCs w:val="24"/>
          <w:lang w:val="id-ID"/>
        </w:rPr>
        <w:t>VI</w:t>
      </w:r>
      <w:r w:rsidRPr="00153E43">
        <w:rPr>
          <w:rStyle w:val="apple-style-span"/>
          <w:rFonts w:asciiTheme="minorHAnsi" w:hAnsiTheme="minorHAnsi" w:cstheme="minorHAnsi"/>
          <w:i/>
          <w:iCs/>
          <w:color w:val="000000"/>
          <w:sz w:val="24"/>
          <w:szCs w:val="24"/>
        </w:rPr>
        <w:t xml:space="preserve">, </w:t>
      </w:r>
      <w:r w:rsidRPr="00153E43">
        <w:rPr>
          <w:rStyle w:val="apple-style-span"/>
          <w:rFonts w:asciiTheme="minorHAnsi" w:hAnsiTheme="minorHAnsi" w:cstheme="minorHAnsi"/>
          <w:i/>
          <w:iCs/>
          <w:color w:val="000000"/>
          <w:sz w:val="24"/>
          <w:szCs w:val="24"/>
          <w:lang w:val="id-ID"/>
        </w:rPr>
        <w:t xml:space="preserve">Agustus </w:t>
      </w:r>
      <w:r w:rsidRPr="00153E43">
        <w:rPr>
          <w:rStyle w:val="apple-style-span"/>
          <w:rFonts w:asciiTheme="minorHAnsi" w:hAnsiTheme="minorHAnsi" w:cstheme="minorHAnsi"/>
          <w:i/>
          <w:iCs/>
          <w:color w:val="000000"/>
          <w:sz w:val="24"/>
          <w:szCs w:val="24"/>
        </w:rPr>
        <w:t xml:space="preserve"> 201</w:t>
      </w:r>
      <w:r w:rsidRPr="00153E43">
        <w:rPr>
          <w:rStyle w:val="apple-style-span"/>
          <w:rFonts w:asciiTheme="minorHAnsi" w:hAnsiTheme="minorHAnsi" w:cstheme="minorHAnsi"/>
          <w:i/>
          <w:iCs/>
          <w:color w:val="000000"/>
          <w:sz w:val="24"/>
          <w:szCs w:val="24"/>
          <w:lang w:val="id-ID"/>
        </w:rPr>
        <w:t>3</w:t>
      </w:r>
      <w:r w:rsidRPr="00153E43">
        <w:rPr>
          <w:rStyle w:val="apple-style-span"/>
          <w:rFonts w:asciiTheme="minorHAnsi" w:hAnsiTheme="minorHAnsi" w:cstheme="minorHAnsi"/>
          <w:i/>
          <w:iCs/>
          <w:color w:val="000000"/>
          <w:sz w:val="24"/>
          <w:szCs w:val="24"/>
        </w:rPr>
        <w:t xml:space="preserve"> ; STT No.2009/SK/DITJEN PPG/STT/1994 ; ISSN 0215-8256</w:t>
      </w:r>
      <w:r w:rsidRPr="00153E43">
        <w:rPr>
          <w:rStyle w:val="apple-converted-space"/>
          <w:rFonts w:asciiTheme="minorHAnsi" w:hAnsiTheme="minorHAnsi" w:cstheme="minorHAnsi"/>
          <w:color w:val="000000"/>
          <w:sz w:val="24"/>
          <w:szCs w:val="24"/>
        </w:rPr>
        <w:t> </w:t>
      </w:r>
    </w:p>
    <w:p w:rsidR="004C5FD1" w:rsidRPr="00153E43" w:rsidRDefault="004C5FD1" w:rsidP="00153E43">
      <w:pPr>
        <w:jc w:val="center"/>
        <w:rPr>
          <w:rFonts w:asciiTheme="minorHAnsi" w:hAnsiTheme="minorHAnsi" w:cstheme="minorHAnsi"/>
          <w:b/>
          <w:caps/>
          <w:sz w:val="24"/>
          <w:szCs w:val="24"/>
          <w:lang w:val="en-US"/>
        </w:rPr>
      </w:pPr>
    </w:p>
    <w:p w:rsidR="001D4ADF" w:rsidRPr="00153E43" w:rsidRDefault="001D4ADF" w:rsidP="00153E43">
      <w:pPr>
        <w:jc w:val="center"/>
        <w:rPr>
          <w:rFonts w:asciiTheme="minorHAnsi" w:hAnsiTheme="minorHAnsi" w:cstheme="minorHAnsi"/>
          <w:caps/>
          <w:sz w:val="24"/>
          <w:szCs w:val="24"/>
          <w:lang w:val="en-US"/>
        </w:rPr>
      </w:pPr>
      <w:r w:rsidRPr="00153E43">
        <w:rPr>
          <w:rFonts w:asciiTheme="minorHAnsi" w:hAnsiTheme="minorHAnsi" w:cstheme="minorHAnsi"/>
          <w:b/>
          <w:caps/>
          <w:sz w:val="24"/>
          <w:szCs w:val="24"/>
          <w:lang w:val="en-US"/>
        </w:rPr>
        <w:t>Abstract</w:t>
      </w:r>
    </w:p>
    <w:p w:rsidR="001D4ADF" w:rsidRPr="00153E43" w:rsidRDefault="001D4ADF" w:rsidP="00153E43">
      <w:pPr>
        <w:jc w:val="both"/>
        <w:rPr>
          <w:rFonts w:asciiTheme="minorHAnsi" w:hAnsiTheme="minorHAnsi" w:cstheme="minorHAnsi"/>
          <w:i/>
          <w:sz w:val="24"/>
          <w:szCs w:val="24"/>
          <w:lang w:val="en-US"/>
        </w:rPr>
      </w:pPr>
      <w:r w:rsidRPr="00153E43">
        <w:rPr>
          <w:rFonts w:asciiTheme="minorHAnsi" w:hAnsiTheme="minorHAnsi" w:cstheme="minorHAnsi"/>
          <w:sz w:val="24"/>
          <w:szCs w:val="24"/>
          <w:lang w:val="en-US"/>
        </w:rPr>
        <w:tab/>
      </w:r>
      <w:r w:rsidRPr="00153E43">
        <w:rPr>
          <w:rFonts w:asciiTheme="minorHAnsi" w:hAnsiTheme="minorHAnsi" w:cstheme="minorHAnsi"/>
          <w:i/>
          <w:sz w:val="24"/>
          <w:szCs w:val="24"/>
          <w:lang w:val="en-US"/>
        </w:rPr>
        <w:t xml:space="preserve">This research of this study is to conduct empirical test the long term equilibrium and </w:t>
      </w:r>
      <w:r w:rsidR="00EA5366" w:rsidRPr="00153E43">
        <w:rPr>
          <w:rFonts w:asciiTheme="minorHAnsi" w:hAnsiTheme="minorHAnsi" w:cstheme="minorHAnsi"/>
          <w:i/>
          <w:sz w:val="24"/>
          <w:szCs w:val="24"/>
          <w:lang w:val="en-US"/>
        </w:rPr>
        <w:t>cointegration</w:t>
      </w:r>
      <w:r w:rsidRPr="00153E43">
        <w:rPr>
          <w:rFonts w:asciiTheme="minorHAnsi" w:hAnsiTheme="minorHAnsi" w:cstheme="minorHAnsi"/>
          <w:i/>
          <w:sz w:val="24"/>
          <w:szCs w:val="24"/>
          <w:lang w:val="en-US"/>
        </w:rPr>
        <w:t xml:space="preserve"> relationship between macroeconomic variable. For this purpose this study employs Error Correction M</w:t>
      </w:r>
      <w:r w:rsidR="00B933B6" w:rsidRPr="00153E43">
        <w:rPr>
          <w:rFonts w:asciiTheme="minorHAnsi" w:hAnsiTheme="minorHAnsi" w:cstheme="minorHAnsi"/>
          <w:i/>
          <w:sz w:val="24"/>
          <w:szCs w:val="24"/>
          <w:lang w:val="en-US"/>
        </w:rPr>
        <w:t>odel</w:t>
      </w:r>
      <w:r w:rsidRPr="00153E43">
        <w:rPr>
          <w:rFonts w:asciiTheme="minorHAnsi" w:hAnsiTheme="minorHAnsi" w:cstheme="minorHAnsi"/>
          <w:i/>
          <w:sz w:val="24"/>
          <w:szCs w:val="24"/>
          <w:lang w:val="en-US"/>
        </w:rPr>
        <w:t xml:space="preserve"> (ECM)</w:t>
      </w:r>
      <w:r w:rsidR="00B933B6" w:rsidRPr="00153E43">
        <w:rPr>
          <w:rFonts w:asciiTheme="minorHAnsi" w:hAnsiTheme="minorHAnsi" w:cstheme="minorHAnsi"/>
          <w:i/>
          <w:sz w:val="24"/>
          <w:szCs w:val="24"/>
          <w:lang w:val="en-US"/>
        </w:rPr>
        <w:t xml:space="preserve"> dan Vector Error Corection Model (VECM)</w:t>
      </w:r>
      <w:r w:rsidRPr="00153E43">
        <w:rPr>
          <w:rFonts w:asciiTheme="minorHAnsi" w:hAnsiTheme="minorHAnsi" w:cstheme="minorHAnsi"/>
          <w:i/>
          <w:sz w:val="24"/>
          <w:szCs w:val="24"/>
          <w:lang w:val="en-US"/>
        </w:rPr>
        <w:t>.</w:t>
      </w:r>
      <w:r w:rsidR="00B933B6" w:rsidRPr="00153E43">
        <w:rPr>
          <w:rFonts w:asciiTheme="minorHAnsi" w:hAnsiTheme="minorHAnsi" w:cstheme="minorHAnsi"/>
          <w:i/>
          <w:sz w:val="24"/>
          <w:szCs w:val="24"/>
          <w:lang w:val="en-US"/>
        </w:rPr>
        <w:t xml:space="preserve"> </w:t>
      </w:r>
      <w:r w:rsidRPr="00153E43">
        <w:rPr>
          <w:rFonts w:asciiTheme="minorHAnsi" w:hAnsiTheme="minorHAnsi" w:cstheme="minorHAnsi"/>
          <w:i/>
          <w:sz w:val="24"/>
          <w:szCs w:val="24"/>
          <w:lang w:val="en-US"/>
        </w:rPr>
        <w:t>The variable of this study consists of Composite</w:t>
      </w:r>
      <w:r w:rsidR="00094E30" w:rsidRPr="00153E43">
        <w:rPr>
          <w:rFonts w:asciiTheme="minorHAnsi" w:hAnsiTheme="minorHAnsi" w:cstheme="minorHAnsi"/>
          <w:i/>
          <w:sz w:val="24"/>
          <w:szCs w:val="24"/>
          <w:lang w:val="en-US"/>
        </w:rPr>
        <w:t xml:space="preserve"> Domestic bruto Product (PDB),</w:t>
      </w:r>
      <w:r w:rsidRPr="00153E43">
        <w:rPr>
          <w:rFonts w:asciiTheme="minorHAnsi" w:hAnsiTheme="minorHAnsi" w:cstheme="minorHAnsi"/>
          <w:i/>
          <w:sz w:val="24"/>
          <w:szCs w:val="24"/>
          <w:lang w:val="en-US"/>
        </w:rPr>
        <w:t xml:space="preserve"> </w:t>
      </w:r>
      <w:r w:rsidR="00094E30" w:rsidRPr="00153E43">
        <w:rPr>
          <w:rFonts w:asciiTheme="minorHAnsi" w:hAnsiTheme="minorHAnsi" w:cstheme="minorHAnsi"/>
          <w:i/>
          <w:sz w:val="24"/>
          <w:szCs w:val="24"/>
          <w:lang w:val="en-US"/>
        </w:rPr>
        <w:t>C</w:t>
      </w:r>
      <w:r w:rsidR="00820710" w:rsidRPr="00153E43">
        <w:rPr>
          <w:rFonts w:asciiTheme="minorHAnsi" w:hAnsiTheme="minorHAnsi" w:cstheme="minorHAnsi"/>
          <w:i/>
          <w:sz w:val="24"/>
          <w:szCs w:val="24"/>
          <w:lang w:val="en-US"/>
        </w:rPr>
        <w:t>onsumers Price Indeks (IHK)</w:t>
      </w:r>
      <w:r w:rsidRPr="00153E43">
        <w:rPr>
          <w:rFonts w:asciiTheme="minorHAnsi" w:hAnsiTheme="minorHAnsi" w:cstheme="minorHAnsi"/>
          <w:i/>
          <w:sz w:val="24"/>
          <w:szCs w:val="24"/>
          <w:lang w:val="en-US"/>
        </w:rPr>
        <w:t xml:space="preserve">, Money Supply (M1), </w:t>
      </w:r>
      <w:r w:rsidR="00820710" w:rsidRPr="00153E43">
        <w:rPr>
          <w:rFonts w:asciiTheme="minorHAnsi" w:hAnsiTheme="minorHAnsi" w:cstheme="minorHAnsi"/>
          <w:i/>
          <w:sz w:val="24"/>
          <w:szCs w:val="24"/>
          <w:lang w:val="en-US"/>
        </w:rPr>
        <w:t xml:space="preserve">Oil Price (Myk), and </w:t>
      </w:r>
      <w:r w:rsidRPr="00153E43">
        <w:rPr>
          <w:rFonts w:asciiTheme="minorHAnsi" w:hAnsiTheme="minorHAnsi" w:cstheme="minorHAnsi"/>
          <w:i/>
          <w:sz w:val="24"/>
          <w:szCs w:val="24"/>
          <w:lang w:val="en-US"/>
        </w:rPr>
        <w:t>Inflation (Inflasi), of January 19</w:t>
      </w:r>
      <w:r w:rsidR="00820710" w:rsidRPr="00153E43">
        <w:rPr>
          <w:rFonts w:asciiTheme="minorHAnsi" w:hAnsiTheme="minorHAnsi" w:cstheme="minorHAnsi"/>
          <w:i/>
          <w:sz w:val="24"/>
          <w:szCs w:val="24"/>
          <w:lang w:val="en-US"/>
        </w:rPr>
        <w:t>82</w:t>
      </w:r>
      <w:r w:rsidRPr="00153E43">
        <w:rPr>
          <w:rFonts w:asciiTheme="minorHAnsi" w:hAnsiTheme="minorHAnsi" w:cstheme="minorHAnsi"/>
          <w:i/>
          <w:sz w:val="24"/>
          <w:szCs w:val="24"/>
          <w:lang w:val="en-US"/>
        </w:rPr>
        <w:t xml:space="preserve"> to December 20</w:t>
      </w:r>
      <w:r w:rsidR="00820710" w:rsidRPr="00153E43">
        <w:rPr>
          <w:rFonts w:asciiTheme="minorHAnsi" w:hAnsiTheme="minorHAnsi" w:cstheme="minorHAnsi"/>
          <w:i/>
          <w:sz w:val="24"/>
          <w:szCs w:val="24"/>
          <w:lang w:val="en-US"/>
        </w:rPr>
        <w:t>12</w:t>
      </w:r>
      <w:r w:rsidRPr="00153E43">
        <w:rPr>
          <w:rFonts w:asciiTheme="minorHAnsi" w:hAnsiTheme="minorHAnsi" w:cstheme="minorHAnsi"/>
          <w:i/>
          <w:sz w:val="24"/>
          <w:szCs w:val="24"/>
          <w:lang w:val="en-US"/>
        </w:rPr>
        <w:t xml:space="preserve"> period. </w:t>
      </w:r>
    </w:p>
    <w:p w:rsidR="001D4ADF" w:rsidRPr="00153E43" w:rsidRDefault="001D4ADF" w:rsidP="00153E43">
      <w:pPr>
        <w:jc w:val="both"/>
        <w:rPr>
          <w:rFonts w:asciiTheme="minorHAnsi" w:hAnsiTheme="minorHAnsi" w:cstheme="minorHAnsi"/>
          <w:i/>
          <w:sz w:val="24"/>
          <w:szCs w:val="24"/>
          <w:lang w:val="en-US"/>
        </w:rPr>
      </w:pPr>
      <w:r w:rsidRPr="00153E43">
        <w:rPr>
          <w:rFonts w:asciiTheme="minorHAnsi" w:hAnsiTheme="minorHAnsi" w:cstheme="minorHAnsi"/>
          <w:i/>
          <w:sz w:val="24"/>
          <w:szCs w:val="24"/>
          <w:lang w:val="en-US"/>
        </w:rPr>
        <w:tab/>
        <w:t>The results of this study by using unit roots by using Augment Dickey Fuller (ADF) method</w:t>
      </w:r>
      <w:proofErr w:type="gramStart"/>
      <w:r w:rsidR="00820710" w:rsidRPr="00153E43">
        <w:rPr>
          <w:rFonts w:asciiTheme="minorHAnsi" w:hAnsiTheme="minorHAnsi" w:cstheme="minorHAnsi"/>
          <w:i/>
          <w:sz w:val="24"/>
          <w:szCs w:val="24"/>
          <w:lang w:val="en-US"/>
        </w:rPr>
        <w:t>,</w:t>
      </w:r>
      <w:r w:rsidRPr="00153E43">
        <w:rPr>
          <w:rFonts w:asciiTheme="minorHAnsi" w:hAnsiTheme="minorHAnsi" w:cstheme="minorHAnsi"/>
          <w:i/>
          <w:sz w:val="24"/>
          <w:szCs w:val="24"/>
          <w:lang w:val="en-US"/>
        </w:rPr>
        <w:t xml:space="preserve">  method</w:t>
      </w:r>
      <w:proofErr w:type="gramEnd"/>
      <w:r w:rsidRPr="00153E43">
        <w:rPr>
          <w:rFonts w:asciiTheme="minorHAnsi" w:hAnsiTheme="minorHAnsi" w:cstheme="minorHAnsi"/>
          <w:i/>
          <w:sz w:val="24"/>
          <w:szCs w:val="24"/>
          <w:lang w:val="en-US"/>
        </w:rPr>
        <w:t xml:space="preserve"> indicate that original data is nonstationary, and stationary 1</w:t>
      </w:r>
      <w:r w:rsidRPr="00153E43">
        <w:rPr>
          <w:rFonts w:asciiTheme="minorHAnsi" w:hAnsiTheme="minorHAnsi" w:cstheme="minorHAnsi"/>
          <w:i/>
          <w:sz w:val="24"/>
          <w:szCs w:val="24"/>
          <w:vertAlign w:val="superscript"/>
          <w:lang w:val="en-US"/>
        </w:rPr>
        <w:t>st</w:t>
      </w:r>
      <w:r w:rsidRPr="00153E43">
        <w:rPr>
          <w:rFonts w:asciiTheme="minorHAnsi" w:hAnsiTheme="minorHAnsi" w:cstheme="minorHAnsi"/>
          <w:i/>
          <w:sz w:val="24"/>
          <w:szCs w:val="24"/>
          <w:lang w:val="en-US"/>
        </w:rPr>
        <w:t xml:space="preserve"> degree difference. </w:t>
      </w:r>
      <w:proofErr w:type="gramStart"/>
      <w:r w:rsidRPr="00153E43">
        <w:rPr>
          <w:rFonts w:asciiTheme="minorHAnsi" w:hAnsiTheme="minorHAnsi" w:cstheme="minorHAnsi"/>
          <w:i/>
          <w:sz w:val="24"/>
          <w:szCs w:val="24"/>
          <w:lang w:val="en-US"/>
        </w:rPr>
        <w:t>Empirical test cointegration 19</w:t>
      </w:r>
      <w:r w:rsidR="0068102B" w:rsidRPr="00153E43">
        <w:rPr>
          <w:rFonts w:asciiTheme="minorHAnsi" w:hAnsiTheme="minorHAnsi" w:cstheme="minorHAnsi"/>
          <w:i/>
          <w:sz w:val="24"/>
          <w:szCs w:val="24"/>
          <w:lang w:val="en-US"/>
        </w:rPr>
        <w:t>82</w:t>
      </w:r>
      <w:r w:rsidRPr="00153E43">
        <w:rPr>
          <w:rFonts w:asciiTheme="minorHAnsi" w:hAnsiTheme="minorHAnsi" w:cstheme="minorHAnsi"/>
          <w:i/>
          <w:sz w:val="24"/>
          <w:szCs w:val="24"/>
          <w:lang w:val="en-US"/>
        </w:rPr>
        <w:t xml:space="preserve"> to 2012 period more capable showing long term equilibrium</w:t>
      </w:r>
      <w:r w:rsidR="0068102B" w:rsidRPr="00153E43">
        <w:rPr>
          <w:rFonts w:asciiTheme="minorHAnsi" w:hAnsiTheme="minorHAnsi" w:cstheme="minorHAnsi"/>
          <w:i/>
          <w:sz w:val="24"/>
          <w:szCs w:val="24"/>
          <w:lang w:val="en-US"/>
        </w:rPr>
        <w:t>.</w:t>
      </w:r>
      <w:proofErr w:type="gramEnd"/>
      <w:r w:rsidRPr="00153E43">
        <w:rPr>
          <w:rFonts w:asciiTheme="minorHAnsi" w:hAnsiTheme="minorHAnsi" w:cstheme="minorHAnsi"/>
          <w:i/>
          <w:sz w:val="24"/>
          <w:szCs w:val="24"/>
          <w:lang w:val="en-US"/>
        </w:rPr>
        <w:t xml:space="preserve"> </w:t>
      </w:r>
      <w:r w:rsidR="0068102B" w:rsidRPr="00153E43">
        <w:rPr>
          <w:rFonts w:asciiTheme="minorHAnsi" w:hAnsiTheme="minorHAnsi" w:cstheme="minorHAnsi"/>
          <w:i/>
          <w:sz w:val="24"/>
          <w:szCs w:val="24"/>
          <w:lang w:val="en-US"/>
        </w:rPr>
        <w:t>C</w:t>
      </w:r>
      <w:r w:rsidRPr="00153E43">
        <w:rPr>
          <w:rFonts w:asciiTheme="minorHAnsi" w:hAnsiTheme="minorHAnsi" w:cstheme="minorHAnsi"/>
          <w:i/>
          <w:sz w:val="24"/>
          <w:szCs w:val="24"/>
          <w:lang w:val="en-US"/>
        </w:rPr>
        <w:t>ointegration test also indicated that empirically th</w:t>
      </w:r>
      <w:r w:rsidR="00D50C82" w:rsidRPr="00153E43">
        <w:rPr>
          <w:rFonts w:asciiTheme="minorHAnsi" w:hAnsiTheme="minorHAnsi" w:cstheme="minorHAnsi"/>
          <w:i/>
          <w:sz w:val="24"/>
          <w:szCs w:val="24"/>
          <w:lang w:val="en-US"/>
        </w:rPr>
        <w:t>ere are non monetary events.</w:t>
      </w:r>
      <w:r w:rsidRPr="00153E43">
        <w:rPr>
          <w:rFonts w:asciiTheme="minorHAnsi" w:hAnsiTheme="minorHAnsi" w:cstheme="minorHAnsi"/>
          <w:i/>
          <w:sz w:val="24"/>
          <w:szCs w:val="24"/>
          <w:lang w:val="en-US"/>
        </w:rPr>
        <w:t xml:space="preserve"> </w:t>
      </w:r>
      <w:proofErr w:type="gramStart"/>
      <w:r w:rsidR="00D50C82" w:rsidRPr="00153E43">
        <w:rPr>
          <w:rFonts w:asciiTheme="minorHAnsi" w:hAnsiTheme="minorHAnsi" w:cstheme="minorHAnsi"/>
          <w:i/>
          <w:sz w:val="24"/>
          <w:szCs w:val="24"/>
          <w:lang w:val="en-US"/>
        </w:rPr>
        <w:t>W</w:t>
      </w:r>
      <w:r w:rsidRPr="00153E43">
        <w:rPr>
          <w:rFonts w:asciiTheme="minorHAnsi" w:hAnsiTheme="minorHAnsi" w:cstheme="minorHAnsi"/>
          <w:i/>
          <w:sz w:val="24"/>
          <w:szCs w:val="24"/>
          <w:lang w:val="en-US"/>
        </w:rPr>
        <w:t>hich is influence significantly to variables under study.</w:t>
      </w:r>
      <w:proofErr w:type="gramEnd"/>
      <w:r w:rsidRPr="00153E43">
        <w:rPr>
          <w:rFonts w:asciiTheme="minorHAnsi" w:hAnsiTheme="minorHAnsi" w:cstheme="minorHAnsi"/>
          <w:i/>
          <w:sz w:val="24"/>
          <w:szCs w:val="24"/>
          <w:lang w:val="en-US"/>
        </w:rPr>
        <w:t xml:space="preserve"> So does with </w:t>
      </w:r>
      <w:r w:rsidR="0068102B" w:rsidRPr="00153E43">
        <w:rPr>
          <w:rFonts w:asciiTheme="minorHAnsi" w:hAnsiTheme="minorHAnsi" w:cstheme="minorHAnsi"/>
          <w:i/>
          <w:sz w:val="24"/>
          <w:szCs w:val="24"/>
          <w:lang w:val="en-US"/>
        </w:rPr>
        <w:t>ECM</w:t>
      </w:r>
      <w:r w:rsidRPr="00153E43">
        <w:rPr>
          <w:rFonts w:asciiTheme="minorHAnsi" w:hAnsiTheme="minorHAnsi" w:cstheme="minorHAnsi"/>
          <w:i/>
          <w:sz w:val="24"/>
          <w:szCs w:val="24"/>
          <w:lang w:val="en-US"/>
        </w:rPr>
        <w:t xml:space="preserve"> method and </w:t>
      </w:r>
      <w:r w:rsidR="0068102B" w:rsidRPr="00153E43">
        <w:rPr>
          <w:rFonts w:asciiTheme="minorHAnsi" w:hAnsiTheme="minorHAnsi" w:cstheme="minorHAnsi"/>
          <w:i/>
          <w:sz w:val="24"/>
          <w:szCs w:val="24"/>
          <w:lang w:val="en-US"/>
        </w:rPr>
        <w:t>V</w:t>
      </w:r>
      <w:r w:rsidRPr="00153E43">
        <w:rPr>
          <w:rFonts w:asciiTheme="minorHAnsi" w:hAnsiTheme="minorHAnsi" w:cstheme="minorHAnsi"/>
          <w:i/>
          <w:sz w:val="24"/>
          <w:szCs w:val="24"/>
          <w:lang w:val="en-US"/>
        </w:rPr>
        <w:t>ECM method 19</w:t>
      </w:r>
      <w:r w:rsidR="0068102B" w:rsidRPr="00153E43">
        <w:rPr>
          <w:rFonts w:asciiTheme="minorHAnsi" w:hAnsiTheme="minorHAnsi" w:cstheme="minorHAnsi"/>
          <w:i/>
          <w:sz w:val="24"/>
          <w:szCs w:val="24"/>
          <w:lang w:val="en-US"/>
        </w:rPr>
        <w:t>82</w:t>
      </w:r>
      <w:r w:rsidRPr="00153E43">
        <w:rPr>
          <w:rFonts w:asciiTheme="minorHAnsi" w:hAnsiTheme="minorHAnsi" w:cstheme="minorHAnsi"/>
          <w:i/>
          <w:sz w:val="24"/>
          <w:szCs w:val="24"/>
          <w:lang w:val="en-US"/>
        </w:rPr>
        <w:t xml:space="preserve"> to 2012</w:t>
      </w:r>
      <w:r w:rsidR="00CB446A" w:rsidRPr="00153E43">
        <w:rPr>
          <w:rFonts w:asciiTheme="minorHAnsi" w:hAnsiTheme="minorHAnsi" w:cstheme="minorHAnsi"/>
          <w:i/>
          <w:sz w:val="24"/>
          <w:szCs w:val="24"/>
          <w:lang w:val="en-US"/>
        </w:rPr>
        <w:t>.</w:t>
      </w:r>
      <w:r w:rsidRPr="00153E43">
        <w:rPr>
          <w:rFonts w:asciiTheme="minorHAnsi" w:hAnsiTheme="minorHAnsi" w:cstheme="minorHAnsi"/>
          <w:i/>
          <w:sz w:val="24"/>
          <w:szCs w:val="24"/>
          <w:lang w:val="en-US"/>
        </w:rPr>
        <w:t xml:space="preserve"> </w:t>
      </w:r>
    </w:p>
    <w:p w:rsidR="001D4ADF" w:rsidRPr="00153E43" w:rsidRDefault="00CB446A" w:rsidP="00153E43">
      <w:pPr>
        <w:pStyle w:val="PlainText"/>
        <w:tabs>
          <w:tab w:val="left" w:pos="0"/>
        </w:tabs>
        <w:jc w:val="both"/>
        <w:outlineLvl w:val="0"/>
        <w:rPr>
          <w:rFonts w:asciiTheme="minorHAnsi" w:hAnsiTheme="minorHAnsi" w:cstheme="minorHAnsi"/>
          <w:i/>
          <w:sz w:val="24"/>
          <w:szCs w:val="24"/>
          <w:lang w:val="en-US"/>
        </w:rPr>
      </w:pPr>
      <w:r w:rsidRPr="00153E43">
        <w:rPr>
          <w:rFonts w:asciiTheme="minorHAnsi" w:hAnsiTheme="minorHAnsi" w:cstheme="minorHAnsi"/>
          <w:i/>
          <w:sz w:val="24"/>
          <w:szCs w:val="24"/>
          <w:lang w:val="en-US"/>
        </w:rPr>
        <w:tab/>
      </w:r>
      <w:r w:rsidR="001D4ADF" w:rsidRPr="00153E43">
        <w:rPr>
          <w:rFonts w:asciiTheme="minorHAnsi" w:hAnsiTheme="minorHAnsi" w:cstheme="minorHAnsi"/>
          <w:i/>
          <w:sz w:val="24"/>
          <w:szCs w:val="24"/>
          <w:lang w:val="en-US"/>
        </w:rPr>
        <w:t xml:space="preserve">The finding of this study indicated that empirically </w:t>
      </w:r>
      <w:r w:rsidR="0068102B" w:rsidRPr="00153E43">
        <w:rPr>
          <w:rFonts w:asciiTheme="minorHAnsi" w:hAnsiTheme="minorHAnsi" w:cstheme="minorHAnsi"/>
          <w:i/>
          <w:sz w:val="24"/>
          <w:szCs w:val="24"/>
          <w:lang w:val="en-US"/>
        </w:rPr>
        <w:t>ECM</w:t>
      </w:r>
      <w:r w:rsidR="001D4ADF" w:rsidRPr="00153E43">
        <w:rPr>
          <w:rFonts w:asciiTheme="minorHAnsi" w:hAnsiTheme="minorHAnsi" w:cstheme="minorHAnsi"/>
          <w:i/>
          <w:sz w:val="24"/>
          <w:szCs w:val="24"/>
          <w:lang w:val="en-US"/>
        </w:rPr>
        <w:t xml:space="preserve"> and </w:t>
      </w:r>
      <w:r w:rsidR="0068102B" w:rsidRPr="00153E43">
        <w:rPr>
          <w:rFonts w:asciiTheme="minorHAnsi" w:hAnsiTheme="minorHAnsi" w:cstheme="minorHAnsi"/>
          <w:i/>
          <w:sz w:val="24"/>
          <w:szCs w:val="24"/>
          <w:lang w:val="en-US"/>
        </w:rPr>
        <w:t>V</w:t>
      </w:r>
      <w:r w:rsidR="001D4ADF" w:rsidRPr="00153E43">
        <w:rPr>
          <w:rFonts w:asciiTheme="minorHAnsi" w:hAnsiTheme="minorHAnsi" w:cstheme="minorHAnsi"/>
          <w:i/>
          <w:sz w:val="24"/>
          <w:szCs w:val="24"/>
          <w:lang w:val="en-US"/>
        </w:rPr>
        <w:t xml:space="preserve">ECM model more capable in explaining if among research variables there is causality relationship and </w:t>
      </w:r>
      <w:r w:rsidR="0068102B" w:rsidRPr="00153E43">
        <w:rPr>
          <w:rFonts w:asciiTheme="minorHAnsi" w:hAnsiTheme="minorHAnsi" w:cstheme="minorHAnsi"/>
          <w:i/>
          <w:sz w:val="24"/>
          <w:szCs w:val="24"/>
          <w:lang w:val="en-US"/>
        </w:rPr>
        <w:t>kointegration</w:t>
      </w:r>
      <w:r w:rsidR="001D4ADF" w:rsidRPr="00153E43">
        <w:rPr>
          <w:rFonts w:asciiTheme="minorHAnsi" w:hAnsiTheme="minorHAnsi" w:cstheme="minorHAnsi"/>
          <w:i/>
          <w:sz w:val="24"/>
          <w:szCs w:val="24"/>
          <w:lang w:val="en-US"/>
        </w:rPr>
        <w:t xml:space="preserve"> relationship.</w:t>
      </w:r>
    </w:p>
    <w:p w:rsidR="001D4ADF" w:rsidRPr="00153E43" w:rsidRDefault="001D4ADF" w:rsidP="00153E43">
      <w:pPr>
        <w:pStyle w:val="PlainText"/>
        <w:tabs>
          <w:tab w:val="left" w:pos="0"/>
        </w:tabs>
        <w:jc w:val="both"/>
        <w:outlineLvl w:val="0"/>
        <w:rPr>
          <w:rFonts w:asciiTheme="minorHAnsi" w:hAnsiTheme="minorHAnsi" w:cstheme="minorHAnsi"/>
          <w:i/>
          <w:sz w:val="24"/>
          <w:szCs w:val="24"/>
          <w:lang w:val="en-US"/>
        </w:rPr>
      </w:pPr>
    </w:p>
    <w:p w:rsidR="004C5FD1" w:rsidRPr="00153E43" w:rsidRDefault="004C5FD1" w:rsidP="00153E43">
      <w:pPr>
        <w:pStyle w:val="PlainText"/>
        <w:tabs>
          <w:tab w:val="left" w:pos="0"/>
        </w:tabs>
        <w:jc w:val="both"/>
        <w:outlineLvl w:val="0"/>
        <w:rPr>
          <w:rFonts w:asciiTheme="minorHAnsi" w:hAnsiTheme="minorHAnsi" w:cstheme="minorHAnsi"/>
          <w:i/>
          <w:color w:val="000000"/>
          <w:sz w:val="24"/>
          <w:szCs w:val="24"/>
        </w:rPr>
      </w:pPr>
      <w:r w:rsidRPr="00153E43">
        <w:rPr>
          <w:rFonts w:asciiTheme="minorHAnsi" w:hAnsiTheme="minorHAnsi" w:cstheme="minorHAnsi"/>
          <w:b/>
          <w:bCs/>
          <w:i/>
          <w:sz w:val="24"/>
          <w:szCs w:val="24"/>
          <w:lang w:val="en-US"/>
        </w:rPr>
        <w:t>Keywords</w:t>
      </w:r>
      <w:r w:rsidRPr="00153E43">
        <w:rPr>
          <w:rFonts w:asciiTheme="minorHAnsi" w:hAnsiTheme="minorHAnsi" w:cstheme="minorHAnsi"/>
          <w:i/>
          <w:sz w:val="24"/>
          <w:szCs w:val="24"/>
          <w:lang w:val="en-US"/>
        </w:rPr>
        <w:t xml:space="preserve">: </w:t>
      </w:r>
      <w:proofErr w:type="gramStart"/>
      <w:r w:rsidRPr="00153E43">
        <w:rPr>
          <w:rFonts w:asciiTheme="minorHAnsi" w:hAnsiTheme="minorHAnsi" w:cstheme="minorHAnsi"/>
          <w:i/>
          <w:sz w:val="24"/>
          <w:szCs w:val="24"/>
          <w:lang w:val="en-US"/>
        </w:rPr>
        <w:t>cointegration  model</w:t>
      </w:r>
      <w:proofErr w:type="gramEnd"/>
      <w:r w:rsidRPr="00153E43">
        <w:rPr>
          <w:rFonts w:asciiTheme="minorHAnsi" w:hAnsiTheme="minorHAnsi" w:cstheme="minorHAnsi"/>
          <w:i/>
          <w:sz w:val="24"/>
          <w:szCs w:val="24"/>
          <w:lang w:val="en-US"/>
        </w:rPr>
        <w:t>,</w:t>
      </w:r>
      <w:r w:rsidR="00EA5366" w:rsidRPr="00153E43">
        <w:rPr>
          <w:rFonts w:asciiTheme="minorHAnsi" w:hAnsiTheme="minorHAnsi" w:cstheme="minorHAnsi"/>
          <w:i/>
          <w:sz w:val="24"/>
          <w:szCs w:val="24"/>
          <w:lang w:val="en-US"/>
        </w:rPr>
        <w:t xml:space="preserve"> </w:t>
      </w:r>
      <w:r w:rsidRPr="00153E43">
        <w:rPr>
          <w:rFonts w:asciiTheme="minorHAnsi" w:hAnsiTheme="minorHAnsi" w:cstheme="minorHAnsi"/>
          <w:i/>
          <w:sz w:val="24"/>
          <w:szCs w:val="24"/>
          <w:lang w:val="en-US"/>
        </w:rPr>
        <w:t xml:space="preserve">Error Correction Model Vector Error Corection Model, nonstationary, </w:t>
      </w:r>
      <w:r w:rsidRPr="00153E43">
        <w:rPr>
          <w:rFonts w:asciiTheme="minorHAnsi" w:hAnsiTheme="minorHAnsi" w:cstheme="minorHAnsi"/>
          <w:i/>
          <w:sz w:val="24"/>
          <w:szCs w:val="24"/>
        </w:rPr>
        <w:t xml:space="preserve">Granger Causality, </w:t>
      </w:r>
      <w:r w:rsidRPr="00153E43">
        <w:rPr>
          <w:rFonts w:asciiTheme="minorHAnsi" w:hAnsiTheme="minorHAnsi" w:cstheme="minorHAnsi"/>
          <w:i/>
          <w:color w:val="000000"/>
          <w:sz w:val="24"/>
          <w:szCs w:val="24"/>
        </w:rPr>
        <w:t>Augment Dickey-Fuller  test.</w:t>
      </w:r>
    </w:p>
    <w:p w:rsidR="004C5FD1" w:rsidRPr="00153E43" w:rsidRDefault="004C5FD1" w:rsidP="00153E43">
      <w:pPr>
        <w:autoSpaceDE w:val="0"/>
        <w:autoSpaceDN w:val="0"/>
        <w:adjustRightInd w:val="0"/>
        <w:jc w:val="both"/>
        <w:rPr>
          <w:rFonts w:asciiTheme="minorHAnsi" w:hAnsiTheme="minorHAnsi" w:cstheme="minorHAnsi"/>
          <w:i/>
          <w:color w:val="000000"/>
          <w:sz w:val="24"/>
          <w:szCs w:val="24"/>
          <w:lang w:val="en-US"/>
        </w:rPr>
      </w:pPr>
    </w:p>
    <w:p w:rsidR="004C5FD1" w:rsidRPr="00153E43" w:rsidRDefault="004C5FD1" w:rsidP="00153E43">
      <w:pPr>
        <w:autoSpaceDE w:val="0"/>
        <w:autoSpaceDN w:val="0"/>
        <w:adjustRightInd w:val="0"/>
        <w:jc w:val="both"/>
        <w:rPr>
          <w:rFonts w:asciiTheme="minorHAnsi" w:hAnsiTheme="minorHAnsi" w:cstheme="minorHAnsi"/>
          <w:i/>
          <w:color w:val="000000"/>
          <w:sz w:val="24"/>
          <w:szCs w:val="24"/>
          <w:lang w:val="en-US"/>
        </w:rPr>
      </w:pPr>
    </w:p>
    <w:p w:rsidR="004C5FD1" w:rsidRPr="00153E43" w:rsidRDefault="004C5FD1" w:rsidP="00153E43">
      <w:pPr>
        <w:jc w:val="center"/>
        <w:rPr>
          <w:rFonts w:asciiTheme="minorHAnsi" w:hAnsiTheme="minorHAnsi" w:cstheme="minorHAnsi"/>
          <w:caps/>
          <w:sz w:val="24"/>
          <w:szCs w:val="24"/>
          <w:lang w:val="en-US"/>
        </w:rPr>
      </w:pPr>
      <w:r w:rsidRPr="00153E43">
        <w:rPr>
          <w:rFonts w:asciiTheme="minorHAnsi" w:hAnsiTheme="minorHAnsi" w:cstheme="minorHAnsi"/>
          <w:b/>
          <w:caps/>
          <w:sz w:val="24"/>
          <w:szCs w:val="24"/>
          <w:lang w:val="en-US"/>
        </w:rPr>
        <w:t>AbstraKSI</w:t>
      </w:r>
    </w:p>
    <w:p w:rsidR="004C5FD1" w:rsidRPr="00153E43" w:rsidRDefault="004C5FD1" w:rsidP="00153E43">
      <w:pPr>
        <w:autoSpaceDE w:val="0"/>
        <w:autoSpaceDN w:val="0"/>
        <w:adjustRightInd w:val="0"/>
        <w:jc w:val="both"/>
        <w:rPr>
          <w:rFonts w:asciiTheme="minorHAnsi" w:hAnsiTheme="minorHAnsi" w:cstheme="minorHAnsi"/>
          <w:i/>
          <w:color w:val="000000"/>
          <w:sz w:val="24"/>
          <w:szCs w:val="24"/>
          <w:lang w:val="en-US"/>
        </w:rPr>
      </w:pPr>
    </w:p>
    <w:p w:rsidR="00FD55C1" w:rsidRPr="00153E43" w:rsidRDefault="004C5FD1" w:rsidP="00153E43">
      <w:pPr>
        <w:autoSpaceDE w:val="0"/>
        <w:autoSpaceDN w:val="0"/>
        <w:adjustRightInd w:val="0"/>
        <w:ind w:firstLine="720"/>
        <w:jc w:val="both"/>
        <w:rPr>
          <w:rFonts w:asciiTheme="minorHAnsi" w:hAnsiTheme="minorHAnsi" w:cstheme="minorHAnsi"/>
          <w:i/>
          <w:color w:val="000000"/>
          <w:sz w:val="24"/>
          <w:szCs w:val="24"/>
          <w:lang w:val="en-US"/>
        </w:rPr>
      </w:pPr>
      <w:r w:rsidRPr="00153E43">
        <w:rPr>
          <w:rFonts w:asciiTheme="minorHAnsi" w:hAnsiTheme="minorHAnsi" w:cstheme="minorHAnsi"/>
          <w:i/>
          <w:color w:val="000000"/>
          <w:sz w:val="24"/>
          <w:szCs w:val="24"/>
          <w:lang w:val="en-US"/>
        </w:rPr>
        <w:t xml:space="preserve">Penelitian </w:t>
      </w:r>
      <w:r w:rsidR="00FD55C1" w:rsidRPr="00153E43">
        <w:rPr>
          <w:rFonts w:asciiTheme="minorHAnsi" w:hAnsiTheme="minorHAnsi" w:cstheme="minorHAnsi"/>
          <w:i/>
          <w:color w:val="000000"/>
          <w:sz w:val="24"/>
          <w:szCs w:val="24"/>
          <w:lang w:val="en-US"/>
        </w:rPr>
        <w:t xml:space="preserve">ini </w:t>
      </w:r>
      <w:proofErr w:type="gramStart"/>
      <w:r w:rsidR="00FD55C1" w:rsidRPr="00153E43">
        <w:rPr>
          <w:rFonts w:asciiTheme="minorHAnsi" w:hAnsiTheme="minorHAnsi" w:cstheme="minorHAnsi"/>
          <w:i/>
          <w:color w:val="000000"/>
          <w:sz w:val="24"/>
          <w:szCs w:val="24"/>
          <w:lang w:val="en-US"/>
        </w:rPr>
        <w:t>akan</w:t>
      </w:r>
      <w:proofErr w:type="gramEnd"/>
      <w:r w:rsidR="00FD55C1" w:rsidRPr="00153E43">
        <w:rPr>
          <w:rFonts w:asciiTheme="minorHAnsi" w:hAnsiTheme="minorHAnsi" w:cstheme="minorHAnsi"/>
          <w:i/>
          <w:color w:val="000000"/>
          <w:sz w:val="24"/>
          <w:szCs w:val="24"/>
          <w:lang w:val="en-US"/>
        </w:rPr>
        <w:t xml:space="preserve"> me</w:t>
      </w:r>
      <w:r w:rsidRPr="00153E43">
        <w:rPr>
          <w:rFonts w:asciiTheme="minorHAnsi" w:hAnsiTheme="minorHAnsi" w:cstheme="minorHAnsi"/>
          <w:i/>
          <w:color w:val="000000"/>
          <w:sz w:val="24"/>
          <w:szCs w:val="24"/>
          <w:lang w:val="en-US"/>
        </w:rPr>
        <w:t>nggunakan</w:t>
      </w:r>
      <w:r w:rsidR="00FD55C1" w:rsidRPr="00153E43">
        <w:rPr>
          <w:rFonts w:asciiTheme="minorHAnsi" w:hAnsiTheme="minorHAnsi" w:cstheme="minorHAnsi"/>
          <w:i/>
          <w:color w:val="000000"/>
          <w:sz w:val="24"/>
          <w:szCs w:val="24"/>
          <w:lang w:val="en-US"/>
        </w:rPr>
        <w:t xml:space="preserve"> test empiris </w:t>
      </w:r>
      <w:r w:rsidRPr="00153E43">
        <w:rPr>
          <w:rFonts w:asciiTheme="minorHAnsi" w:hAnsiTheme="minorHAnsi" w:cstheme="minorHAnsi"/>
          <w:i/>
          <w:color w:val="000000"/>
          <w:sz w:val="24"/>
          <w:szCs w:val="24"/>
          <w:lang w:val="en-US"/>
        </w:rPr>
        <w:t xml:space="preserve">tentang </w:t>
      </w:r>
      <w:r w:rsidR="00FD55C1" w:rsidRPr="00153E43">
        <w:rPr>
          <w:rFonts w:asciiTheme="minorHAnsi" w:hAnsiTheme="minorHAnsi" w:cstheme="minorHAnsi"/>
          <w:i/>
          <w:color w:val="000000"/>
          <w:sz w:val="24"/>
          <w:szCs w:val="24"/>
          <w:lang w:val="en-US"/>
        </w:rPr>
        <w:t xml:space="preserve">keseimbangan jangka panjang dan </w:t>
      </w:r>
      <w:r w:rsidR="00EA5366" w:rsidRPr="00153E43">
        <w:rPr>
          <w:rFonts w:asciiTheme="minorHAnsi" w:hAnsiTheme="minorHAnsi" w:cstheme="minorHAnsi"/>
          <w:i/>
          <w:color w:val="000000"/>
          <w:sz w:val="24"/>
          <w:szCs w:val="24"/>
          <w:lang w:val="en-US"/>
        </w:rPr>
        <w:t>cointegration</w:t>
      </w:r>
      <w:r w:rsidR="00FD55C1" w:rsidRPr="00153E43">
        <w:rPr>
          <w:rFonts w:asciiTheme="minorHAnsi" w:hAnsiTheme="minorHAnsi" w:cstheme="minorHAnsi"/>
          <w:i/>
          <w:color w:val="000000"/>
          <w:sz w:val="24"/>
          <w:szCs w:val="24"/>
          <w:lang w:val="en-US"/>
        </w:rPr>
        <w:t xml:space="preserve"> bersama antara variabel macroeconomic. </w:t>
      </w:r>
      <w:proofErr w:type="gramStart"/>
      <w:r w:rsidRPr="00153E43">
        <w:rPr>
          <w:rFonts w:asciiTheme="minorHAnsi" w:hAnsiTheme="minorHAnsi" w:cstheme="minorHAnsi"/>
          <w:i/>
          <w:color w:val="000000"/>
          <w:sz w:val="24"/>
          <w:szCs w:val="24"/>
          <w:lang w:val="en-US"/>
        </w:rPr>
        <w:t>Untuk itu penelitian ini menggunakan</w:t>
      </w:r>
      <w:r w:rsidR="00FD55C1" w:rsidRPr="00153E43">
        <w:rPr>
          <w:rFonts w:asciiTheme="minorHAnsi" w:hAnsiTheme="minorHAnsi" w:cstheme="minorHAnsi"/>
          <w:i/>
          <w:color w:val="000000"/>
          <w:sz w:val="24"/>
          <w:szCs w:val="24"/>
          <w:lang w:val="en-US"/>
        </w:rPr>
        <w:t xml:space="preserve"> </w:t>
      </w:r>
      <w:r w:rsidRPr="00153E43">
        <w:rPr>
          <w:rFonts w:asciiTheme="minorHAnsi" w:hAnsiTheme="minorHAnsi" w:cstheme="minorHAnsi"/>
          <w:i/>
          <w:color w:val="000000"/>
          <w:sz w:val="24"/>
          <w:szCs w:val="24"/>
          <w:lang w:val="en-US"/>
        </w:rPr>
        <w:t>Error Correction Model</w:t>
      </w:r>
      <w:r w:rsidR="00FD55C1" w:rsidRPr="00153E43">
        <w:rPr>
          <w:rFonts w:asciiTheme="minorHAnsi" w:hAnsiTheme="minorHAnsi" w:cstheme="minorHAnsi"/>
          <w:i/>
          <w:color w:val="000000"/>
          <w:sz w:val="24"/>
          <w:szCs w:val="24"/>
          <w:lang w:val="en-US"/>
        </w:rPr>
        <w:t xml:space="preserve"> (ECM) dan </w:t>
      </w:r>
      <w:r w:rsidRPr="00153E43">
        <w:rPr>
          <w:rFonts w:asciiTheme="minorHAnsi" w:hAnsiTheme="minorHAnsi" w:cstheme="minorHAnsi"/>
          <w:i/>
          <w:color w:val="000000"/>
          <w:sz w:val="24"/>
          <w:szCs w:val="24"/>
          <w:lang w:val="en-US"/>
        </w:rPr>
        <w:t>V</w:t>
      </w:r>
      <w:r w:rsidR="00FD55C1" w:rsidRPr="00153E43">
        <w:rPr>
          <w:rFonts w:asciiTheme="minorHAnsi" w:hAnsiTheme="minorHAnsi" w:cstheme="minorHAnsi"/>
          <w:i/>
          <w:color w:val="000000"/>
          <w:sz w:val="24"/>
          <w:szCs w:val="24"/>
          <w:lang w:val="en-US"/>
        </w:rPr>
        <w:t>ektor</w:t>
      </w:r>
      <w:r w:rsidRPr="00153E43">
        <w:rPr>
          <w:rFonts w:asciiTheme="minorHAnsi" w:hAnsiTheme="minorHAnsi" w:cstheme="minorHAnsi"/>
          <w:i/>
          <w:color w:val="000000"/>
          <w:sz w:val="24"/>
          <w:szCs w:val="24"/>
          <w:lang w:val="en-US"/>
        </w:rPr>
        <w:t xml:space="preserve"> Error Correction Model</w:t>
      </w:r>
      <w:r w:rsidR="00FD55C1" w:rsidRPr="00153E43">
        <w:rPr>
          <w:rFonts w:asciiTheme="minorHAnsi" w:hAnsiTheme="minorHAnsi" w:cstheme="minorHAnsi"/>
          <w:i/>
          <w:color w:val="000000"/>
          <w:sz w:val="24"/>
          <w:szCs w:val="24"/>
          <w:lang w:val="en-US"/>
        </w:rPr>
        <w:t xml:space="preserve"> (VECM).</w:t>
      </w:r>
      <w:proofErr w:type="gramEnd"/>
      <w:r w:rsidR="00FD55C1" w:rsidRPr="00153E43">
        <w:rPr>
          <w:rFonts w:asciiTheme="minorHAnsi" w:hAnsiTheme="minorHAnsi" w:cstheme="minorHAnsi"/>
          <w:i/>
          <w:color w:val="000000"/>
          <w:sz w:val="24"/>
          <w:szCs w:val="24"/>
          <w:lang w:val="en-US"/>
        </w:rPr>
        <w:t xml:space="preserve"> Variabel </w:t>
      </w:r>
      <w:r w:rsidRPr="00153E43">
        <w:rPr>
          <w:rFonts w:asciiTheme="minorHAnsi" w:hAnsiTheme="minorHAnsi" w:cstheme="minorHAnsi"/>
          <w:i/>
          <w:color w:val="000000"/>
          <w:sz w:val="24"/>
          <w:szCs w:val="24"/>
          <w:lang w:val="en-US"/>
        </w:rPr>
        <w:t>penelitian</w:t>
      </w:r>
      <w:r w:rsidR="00FD55C1" w:rsidRPr="00153E43">
        <w:rPr>
          <w:rFonts w:asciiTheme="minorHAnsi" w:hAnsiTheme="minorHAnsi" w:cstheme="minorHAnsi"/>
          <w:i/>
          <w:color w:val="000000"/>
          <w:sz w:val="24"/>
          <w:szCs w:val="24"/>
          <w:lang w:val="en-US"/>
        </w:rPr>
        <w:t xml:space="preserve"> ini terdiri dari </w:t>
      </w:r>
      <w:r w:rsidRPr="00153E43">
        <w:rPr>
          <w:rFonts w:asciiTheme="minorHAnsi" w:hAnsiTheme="minorHAnsi" w:cstheme="minorHAnsi"/>
          <w:i/>
          <w:color w:val="000000"/>
          <w:sz w:val="24"/>
          <w:szCs w:val="24"/>
          <w:lang w:val="en-US"/>
        </w:rPr>
        <w:t>Produk Domestik Bruto</w:t>
      </w:r>
      <w:r w:rsidR="00FD55C1" w:rsidRPr="00153E43">
        <w:rPr>
          <w:rFonts w:asciiTheme="minorHAnsi" w:hAnsiTheme="minorHAnsi" w:cstheme="minorHAnsi"/>
          <w:i/>
          <w:color w:val="000000"/>
          <w:sz w:val="24"/>
          <w:szCs w:val="24"/>
          <w:lang w:val="en-US"/>
        </w:rPr>
        <w:t xml:space="preserve"> (PDB), </w:t>
      </w:r>
      <w:r w:rsidRPr="00153E43">
        <w:rPr>
          <w:rFonts w:asciiTheme="minorHAnsi" w:hAnsiTheme="minorHAnsi" w:cstheme="minorHAnsi"/>
          <w:i/>
          <w:color w:val="000000"/>
          <w:sz w:val="24"/>
          <w:szCs w:val="24"/>
          <w:lang w:val="en-US"/>
        </w:rPr>
        <w:t>Indeks Harga Konsumen</w:t>
      </w:r>
      <w:r w:rsidR="00FD55C1" w:rsidRPr="00153E43">
        <w:rPr>
          <w:rFonts w:asciiTheme="minorHAnsi" w:hAnsiTheme="minorHAnsi" w:cstheme="minorHAnsi"/>
          <w:i/>
          <w:color w:val="000000"/>
          <w:sz w:val="24"/>
          <w:szCs w:val="24"/>
          <w:lang w:val="en-US"/>
        </w:rPr>
        <w:t xml:space="preserve"> (IHK), </w:t>
      </w:r>
      <w:r w:rsidRPr="00153E43">
        <w:rPr>
          <w:rFonts w:asciiTheme="minorHAnsi" w:hAnsiTheme="minorHAnsi" w:cstheme="minorHAnsi"/>
          <w:i/>
          <w:color w:val="000000"/>
          <w:sz w:val="24"/>
          <w:szCs w:val="24"/>
          <w:lang w:val="en-US"/>
        </w:rPr>
        <w:t xml:space="preserve">Jumlah </w:t>
      </w:r>
      <w:r w:rsidR="00FD55C1" w:rsidRPr="00153E43">
        <w:rPr>
          <w:rFonts w:asciiTheme="minorHAnsi" w:hAnsiTheme="minorHAnsi" w:cstheme="minorHAnsi"/>
          <w:i/>
          <w:color w:val="000000"/>
          <w:sz w:val="24"/>
          <w:szCs w:val="24"/>
          <w:lang w:val="en-US"/>
        </w:rPr>
        <w:t xml:space="preserve">Uang beredar (M1), </w:t>
      </w:r>
      <w:r w:rsidRPr="00153E43">
        <w:rPr>
          <w:rFonts w:asciiTheme="minorHAnsi" w:hAnsiTheme="minorHAnsi" w:cstheme="minorHAnsi"/>
          <w:i/>
          <w:color w:val="000000"/>
          <w:sz w:val="24"/>
          <w:szCs w:val="24"/>
          <w:lang w:val="en-US"/>
        </w:rPr>
        <w:t>Harga Minyak</w:t>
      </w:r>
      <w:r w:rsidR="00FD55C1" w:rsidRPr="00153E43">
        <w:rPr>
          <w:rFonts w:asciiTheme="minorHAnsi" w:hAnsiTheme="minorHAnsi" w:cstheme="minorHAnsi"/>
          <w:i/>
          <w:color w:val="000000"/>
          <w:sz w:val="24"/>
          <w:szCs w:val="24"/>
          <w:lang w:val="en-US"/>
        </w:rPr>
        <w:t xml:space="preserve"> (Myk), dan Inflasi (Inflasi), </w:t>
      </w:r>
      <w:r w:rsidRPr="00153E43">
        <w:rPr>
          <w:rFonts w:asciiTheme="minorHAnsi" w:hAnsiTheme="minorHAnsi" w:cstheme="minorHAnsi"/>
          <w:i/>
          <w:color w:val="000000"/>
          <w:sz w:val="24"/>
          <w:szCs w:val="24"/>
          <w:lang w:val="en-US"/>
        </w:rPr>
        <w:t xml:space="preserve">antara periode </w:t>
      </w:r>
      <w:r w:rsidR="00FD55C1" w:rsidRPr="00153E43">
        <w:rPr>
          <w:rFonts w:asciiTheme="minorHAnsi" w:hAnsiTheme="minorHAnsi" w:cstheme="minorHAnsi"/>
          <w:i/>
          <w:color w:val="000000"/>
          <w:sz w:val="24"/>
          <w:szCs w:val="24"/>
          <w:lang w:val="en-US"/>
        </w:rPr>
        <w:t xml:space="preserve">1982 </w:t>
      </w:r>
      <w:r w:rsidRPr="00153E43">
        <w:rPr>
          <w:rFonts w:asciiTheme="minorHAnsi" w:hAnsiTheme="minorHAnsi" w:cstheme="minorHAnsi"/>
          <w:i/>
          <w:color w:val="000000"/>
          <w:sz w:val="24"/>
          <w:szCs w:val="24"/>
          <w:lang w:val="en-US"/>
        </w:rPr>
        <w:t>sampai</w:t>
      </w:r>
      <w:r w:rsidR="00FD55C1" w:rsidRPr="00153E43">
        <w:rPr>
          <w:rFonts w:asciiTheme="minorHAnsi" w:hAnsiTheme="minorHAnsi" w:cstheme="minorHAnsi"/>
          <w:i/>
          <w:color w:val="000000"/>
          <w:sz w:val="24"/>
          <w:szCs w:val="24"/>
          <w:lang w:val="en-US"/>
        </w:rPr>
        <w:t xml:space="preserve"> 2012.</w:t>
      </w:r>
    </w:p>
    <w:p w:rsidR="004C5FD1" w:rsidRPr="00153E43" w:rsidRDefault="00845219" w:rsidP="00153E43">
      <w:pPr>
        <w:pStyle w:val="PlainText"/>
        <w:tabs>
          <w:tab w:val="left" w:pos="0"/>
        </w:tabs>
        <w:jc w:val="both"/>
        <w:outlineLvl w:val="0"/>
        <w:rPr>
          <w:rFonts w:asciiTheme="minorHAnsi" w:hAnsiTheme="minorHAnsi" w:cstheme="minorHAnsi"/>
          <w:i/>
          <w:sz w:val="24"/>
          <w:szCs w:val="24"/>
          <w:lang w:val="en-US"/>
        </w:rPr>
      </w:pPr>
      <w:r w:rsidRPr="00153E43">
        <w:rPr>
          <w:rFonts w:asciiTheme="minorHAnsi" w:hAnsiTheme="minorHAnsi" w:cstheme="minorHAnsi"/>
          <w:i/>
          <w:sz w:val="24"/>
          <w:szCs w:val="24"/>
          <w:lang w:val="en-US"/>
        </w:rPr>
        <w:tab/>
      </w:r>
      <w:r w:rsidR="004C5FD1" w:rsidRPr="00153E43">
        <w:rPr>
          <w:rFonts w:asciiTheme="minorHAnsi" w:hAnsiTheme="minorHAnsi" w:cstheme="minorHAnsi"/>
          <w:i/>
          <w:sz w:val="24"/>
          <w:szCs w:val="24"/>
          <w:lang w:val="en-US"/>
        </w:rPr>
        <w:t>Penelitian ini akan menggunakan uji root dengan menggunakan metode Augmented Dickey Fuller test (ADF), metode ini mengindikasikan data bersifat nonstationer dan stationer pada tingkat first differene</w:t>
      </w:r>
      <w:r w:rsidR="00D50C82" w:rsidRPr="00153E43">
        <w:rPr>
          <w:rFonts w:asciiTheme="minorHAnsi" w:hAnsiTheme="minorHAnsi" w:cstheme="minorHAnsi"/>
          <w:i/>
          <w:sz w:val="24"/>
          <w:szCs w:val="24"/>
          <w:lang w:val="en-US"/>
        </w:rPr>
        <w:t xml:space="preserve"> Test </w:t>
      </w:r>
      <w:r w:rsidR="008A2AAE" w:rsidRPr="00153E43">
        <w:rPr>
          <w:rFonts w:asciiTheme="minorHAnsi" w:hAnsiTheme="minorHAnsi" w:cstheme="minorHAnsi"/>
          <w:i/>
          <w:sz w:val="24"/>
          <w:szCs w:val="24"/>
          <w:lang w:val="en-US"/>
        </w:rPr>
        <w:t xml:space="preserve">secara </w:t>
      </w:r>
      <w:r w:rsidR="00D50C82" w:rsidRPr="00153E43">
        <w:rPr>
          <w:rFonts w:asciiTheme="minorHAnsi" w:hAnsiTheme="minorHAnsi" w:cstheme="minorHAnsi"/>
          <w:i/>
          <w:sz w:val="24"/>
          <w:szCs w:val="24"/>
          <w:lang w:val="en-US"/>
        </w:rPr>
        <w:t xml:space="preserve">empiris cointegration untuk periode data 1982-2012 menunjukkan kesimbangan jangka panjang, cointegration test juga mengindikasikan bahwa data makroekonomi tidak stationer. </w:t>
      </w:r>
      <w:proofErr w:type="gramStart"/>
      <w:r w:rsidR="00D50C82" w:rsidRPr="00153E43">
        <w:rPr>
          <w:rFonts w:asciiTheme="minorHAnsi" w:hAnsiTheme="minorHAnsi" w:cstheme="minorHAnsi"/>
          <w:i/>
          <w:sz w:val="24"/>
          <w:szCs w:val="24"/>
          <w:lang w:val="en-US"/>
        </w:rPr>
        <w:t xml:space="preserve">Dalam penelitian </w:t>
      </w:r>
      <w:r w:rsidR="00D50C82" w:rsidRPr="00153E43">
        <w:rPr>
          <w:rFonts w:asciiTheme="minorHAnsi" w:hAnsiTheme="minorHAnsi" w:cstheme="minorHAnsi"/>
          <w:i/>
          <w:sz w:val="24"/>
          <w:szCs w:val="24"/>
          <w:lang w:val="en-US"/>
        </w:rPr>
        <w:lastRenderedPageBreak/>
        <w:t>ini menunjukkan kalau data stationer first difference, dengan metode ECM dan VECM untuk data tahun 1982-2012</w:t>
      </w:r>
      <w:r w:rsidR="00CB446A" w:rsidRPr="00153E43">
        <w:rPr>
          <w:rFonts w:asciiTheme="minorHAnsi" w:hAnsiTheme="minorHAnsi" w:cstheme="minorHAnsi"/>
          <w:i/>
          <w:sz w:val="24"/>
          <w:szCs w:val="24"/>
          <w:lang w:val="en-US"/>
        </w:rPr>
        <w:t>.</w:t>
      </w:r>
      <w:proofErr w:type="gramEnd"/>
    </w:p>
    <w:p w:rsidR="004C5FD1" w:rsidRPr="00153E43" w:rsidRDefault="004C5FD1" w:rsidP="00153E43">
      <w:pPr>
        <w:pStyle w:val="PlainText"/>
        <w:tabs>
          <w:tab w:val="left" w:pos="0"/>
        </w:tabs>
        <w:jc w:val="both"/>
        <w:outlineLvl w:val="0"/>
        <w:rPr>
          <w:rFonts w:asciiTheme="minorHAnsi" w:hAnsiTheme="minorHAnsi" w:cstheme="minorHAnsi"/>
          <w:i/>
          <w:sz w:val="24"/>
          <w:szCs w:val="24"/>
          <w:lang w:val="en-US"/>
        </w:rPr>
      </w:pPr>
    </w:p>
    <w:p w:rsidR="001D4ADF" w:rsidRPr="00153E43" w:rsidRDefault="001D4ADF" w:rsidP="00153E43">
      <w:pPr>
        <w:pStyle w:val="PlainText"/>
        <w:tabs>
          <w:tab w:val="left" w:pos="0"/>
        </w:tabs>
        <w:jc w:val="both"/>
        <w:outlineLvl w:val="0"/>
        <w:rPr>
          <w:rFonts w:asciiTheme="minorHAnsi" w:hAnsiTheme="minorHAnsi" w:cstheme="minorHAnsi"/>
          <w:i/>
          <w:color w:val="000000"/>
          <w:sz w:val="24"/>
          <w:szCs w:val="24"/>
        </w:rPr>
      </w:pPr>
      <w:r w:rsidRPr="00153E43">
        <w:rPr>
          <w:rFonts w:asciiTheme="minorHAnsi" w:hAnsiTheme="minorHAnsi" w:cstheme="minorHAnsi"/>
          <w:b/>
          <w:bCs/>
          <w:i/>
          <w:sz w:val="24"/>
          <w:szCs w:val="24"/>
          <w:lang w:val="en-US"/>
        </w:rPr>
        <w:t>K</w:t>
      </w:r>
      <w:r w:rsidR="00D50C82" w:rsidRPr="00153E43">
        <w:rPr>
          <w:rFonts w:asciiTheme="minorHAnsi" w:hAnsiTheme="minorHAnsi" w:cstheme="minorHAnsi"/>
          <w:b/>
          <w:bCs/>
          <w:i/>
          <w:sz w:val="24"/>
          <w:szCs w:val="24"/>
          <w:lang w:val="en-US"/>
        </w:rPr>
        <w:t>ata kunci</w:t>
      </w:r>
      <w:r w:rsidRPr="00153E43">
        <w:rPr>
          <w:rFonts w:asciiTheme="minorHAnsi" w:hAnsiTheme="minorHAnsi" w:cstheme="minorHAnsi"/>
          <w:i/>
          <w:sz w:val="24"/>
          <w:szCs w:val="24"/>
          <w:lang w:val="en-US"/>
        </w:rPr>
        <w:t xml:space="preserve">: </w:t>
      </w:r>
      <w:proofErr w:type="gramStart"/>
      <w:r w:rsidRPr="00153E43">
        <w:rPr>
          <w:rFonts w:asciiTheme="minorHAnsi" w:hAnsiTheme="minorHAnsi" w:cstheme="minorHAnsi"/>
          <w:i/>
          <w:sz w:val="24"/>
          <w:szCs w:val="24"/>
          <w:lang w:val="en-US"/>
        </w:rPr>
        <w:t>cointegration  model</w:t>
      </w:r>
      <w:proofErr w:type="gramEnd"/>
      <w:r w:rsidRPr="00153E43">
        <w:rPr>
          <w:rFonts w:asciiTheme="minorHAnsi" w:hAnsiTheme="minorHAnsi" w:cstheme="minorHAnsi"/>
          <w:i/>
          <w:sz w:val="24"/>
          <w:szCs w:val="24"/>
          <w:lang w:val="en-US"/>
        </w:rPr>
        <w:t>, Error Correction Model</w:t>
      </w:r>
      <w:r w:rsidR="0068102B" w:rsidRPr="00153E43">
        <w:rPr>
          <w:rFonts w:asciiTheme="minorHAnsi" w:hAnsiTheme="minorHAnsi" w:cstheme="minorHAnsi"/>
          <w:i/>
          <w:sz w:val="24"/>
          <w:szCs w:val="24"/>
          <w:lang w:val="en-US"/>
        </w:rPr>
        <w:t xml:space="preserve"> Vector Error Corection Model</w:t>
      </w:r>
      <w:r w:rsidRPr="00153E43">
        <w:rPr>
          <w:rFonts w:asciiTheme="minorHAnsi" w:hAnsiTheme="minorHAnsi" w:cstheme="minorHAnsi"/>
          <w:i/>
          <w:sz w:val="24"/>
          <w:szCs w:val="24"/>
          <w:lang w:val="en-US"/>
        </w:rPr>
        <w:t xml:space="preserve">, nonstationary,  </w:t>
      </w:r>
      <w:r w:rsidRPr="00153E43">
        <w:rPr>
          <w:rFonts w:asciiTheme="minorHAnsi" w:hAnsiTheme="minorHAnsi" w:cstheme="minorHAnsi"/>
          <w:i/>
          <w:sz w:val="24"/>
          <w:szCs w:val="24"/>
        </w:rPr>
        <w:t xml:space="preserve">Granger Causality, </w:t>
      </w:r>
      <w:r w:rsidRPr="00153E43">
        <w:rPr>
          <w:rFonts w:asciiTheme="minorHAnsi" w:hAnsiTheme="minorHAnsi" w:cstheme="minorHAnsi"/>
          <w:i/>
          <w:color w:val="000000"/>
          <w:sz w:val="24"/>
          <w:szCs w:val="24"/>
        </w:rPr>
        <w:t>Augment Dickey-Fuller  test.</w:t>
      </w:r>
    </w:p>
    <w:p w:rsidR="00115070" w:rsidRPr="00153E43" w:rsidRDefault="00115070" w:rsidP="00153E43">
      <w:pPr>
        <w:pStyle w:val="PlainText"/>
        <w:tabs>
          <w:tab w:val="left" w:pos="0"/>
        </w:tabs>
        <w:jc w:val="both"/>
        <w:outlineLvl w:val="0"/>
        <w:rPr>
          <w:rFonts w:asciiTheme="minorHAnsi" w:hAnsiTheme="minorHAnsi" w:cstheme="minorHAnsi"/>
          <w:i/>
          <w:color w:val="000000"/>
          <w:sz w:val="24"/>
          <w:szCs w:val="24"/>
        </w:rPr>
      </w:pPr>
    </w:p>
    <w:p w:rsidR="00EA5366" w:rsidRPr="00153E43" w:rsidRDefault="00EA5366" w:rsidP="00153E43">
      <w:pPr>
        <w:pStyle w:val="PlainText"/>
        <w:outlineLvl w:val="0"/>
        <w:rPr>
          <w:rFonts w:asciiTheme="minorHAnsi" w:hAnsiTheme="minorHAnsi" w:cstheme="minorHAnsi"/>
          <w:b/>
          <w:sz w:val="24"/>
          <w:szCs w:val="24"/>
        </w:rPr>
      </w:pPr>
    </w:p>
    <w:p w:rsidR="001D4ADF" w:rsidRPr="00153E43" w:rsidRDefault="001D4ADF" w:rsidP="00153E43">
      <w:pPr>
        <w:pStyle w:val="PlainText"/>
        <w:outlineLvl w:val="0"/>
        <w:rPr>
          <w:rFonts w:asciiTheme="minorHAnsi" w:hAnsiTheme="minorHAnsi" w:cstheme="minorHAnsi"/>
          <w:b/>
          <w:sz w:val="24"/>
          <w:szCs w:val="24"/>
        </w:rPr>
      </w:pPr>
      <w:r w:rsidRPr="00153E43">
        <w:rPr>
          <w:rFonts w:asciiTheme="minorHAnsi" w:hAnsiTheme="minorHAnsi" w:cstheme="minorHAnsi"/>
          <w:b/>
          <w:sz w:val="24"/>
          <w:szCs w:val="24"/>
        </w:rPr>
        <w:t>PENDAHULUAN</w:t>
      </w:r>
    </w:p>
    <w:p w:rsidR="000965EF" w:rsidRPr="00153E43" w:rsidRDefault="00B27CE8" w:rsidP="00153E43">
      <w:pPr>
        <w:pStyle w:val="PlainText"/>
        <w:ind w:firstLine="720"/>
        <w:jc w:val="both"/>
        <w:rPr>
          <w:rFonts w:asciiTheme="minorHAnsi" w:hAnsiTheme="minorHAnsi" w:cstheme="minorHAnsi"/>
          <w:color w:val="000000"/>
          <w:sz w:val="24"/>
          <w:szCs w:val="24"/>
        </w:rPr>
      </w:pPr>
      <w:proofErr w:type="gramStart"/>
      <w:r w:rsidRPr="00153E43">
        <w:rPr>
          <w:rFonts w:asciiTheme="minorHAnsi" w:hAnsiTheme="minorHAnsi" w:cstheme="minorHAnsi"/>
          <w:color w:val="000000"/>
          <w:sz w:val="24"/>
          <w:szCs w:val="24"/>
        </w:rPr>
        <w:t>Hampir sembilan belas tahun sudah kini bangsa Indonesia menempuh jalur perjalanan baru dalam sejarahnya, jalur demokrasi dan pluralisme.</w:t>
      </w:r>
      <w:proofErr w:type="gramEnd"/>
      <w:r w:rsidRPr="00153E43">
        <w:rPr>
          <w:rFonts w:asciiTheme="minorHAnsi" w:hAnsiTheme="minorHAnsi" w:cstheme="minorHAnsi"/>
          <w:color w:val="000000"/>
          <w:sz w:val="24"/>
          <w:szCs w:val="24"/>
        </w:rPr>
        <w:t xml:space="preserve"> </w:t>
      </w:r>
      <w:proofErr w:type="gramStart"/>
      <w:r w:rsidRPr="00153E43">
        <w:rPr>
          <w:rFonts w:asciiTheme="minorHAnsi" w:hAnsiTheme="minorHAnsi" w:cstheme="minorHAnsi"/>
          <w:color w:val="000000"/>
          <w:sz w:val="24"/>
          <w:szCs w:val="24"/>
        </w:rPr>
        <w:t>Keputusan itu kita ambil sendiri secara sadar sebagai bangsa tanpa dikte oleh siapapun.</w:t>
      </w:r>
      <w:proofErr w:type="gramEnd"/>
      <w:r w:rsidRPr="00153E43">
        <w:rPr>
          <w:rFonts w:asciiTheme="minorHAnsi" w:hAnsiTheme="minorHAnsi" w:cstheme="minorHAnsi"/>
          <w:color w:val="000000"/>
          <w:sz w:val="24"/>
          <w:szCs w:val="24"/>
        </w:rPr>
        <w:t xml:space="preserve"> Sekarang setelah mengalami serentetan peristiwa social politik yang menentukan sejarah bangsa dan bahkan dibarengi dengan berbagai cobaan alam dan masih dalam suasana euphoria reformasi yang juga belum reda, kita sepatutnya menghela nafas dan merenung sejenak dan menanyakan kepada diri kita kemana arus peristiwa dan perkembangan selama ini akan membawa kita.</w:t>
      </w:r>
    </w:p>
    <w:p w:rsidR="00B27CE8" w:rsidRPr="00153E43" w:rsidRDefault="00B27CE8" w:rsidP="00153E43">
      <w:pPr>
        <w:pStyle w:val="PlainText"/>
        <w:ind w:firstLine="720"/>
        <w:jc w:val="both"/>
        <w:rPr>
          <w:rFonts w:asciiTheme="minorHAnsi" w:hAnsiTheme="minorHAnsi" w:cstheme="minorHAnsi"/>
          <w:color w:val="000000"/>
          <w:sz w:val="24"/>
          <w:szCs w:val="24"/>
        </w:rPr>
      </w:pPr>
      <w:r w:rsidRPr="00153E43">
        <w:rPr>
          <w:rFonts w:asciiTheme="minorHAnsi" w:hAnsiTheme="minorHAnsi" w:cstheme="minorHAnsi"/>
          <w:color w:val="000000"/>
          <w:sz w:val="24"/>
          <w:szCs w:val="24"/>
        </w:rPr>
        <w:t xml:space="preserve">Kriris keuangan yang mulai muncul pada pertengahan 1997 terus memburuk dan memasuki tahun 1998 berkembang menjadi krisis ekonomi berskala luas dengan dampak negative yang langsung dirasakan oleh masyarakat banyak. </w:t>
      </w:r>
      <w:proofErr w:type="gramStart"/>
      <w:r w:rsidRPr="00153E43">
        <w:rPr>
          <w:rFonts w:asciiTheme="minorHAnsi" w:hAnsiTheme="minorHAnsi" w:cstheme="minorHAnsi"/>
          <w:color w:val="000000"/>
          <w:sz w:val="24"/>
          <w:szCs w:val="24"/>
        </w:rPr>
        <w:t>Harga kebutuhan pokok naik tajam dan PHK terjadi dimana mana.</w:t>
      </w:r>
      <w:proofErr w:type="gramEnd"/>
      <w:r w:rsidRPr="00153E43">
        <w:rPr>
          <w:rFonts w:asciiTheme="minorHAnsi" w:hAnsiTheme="minorHAnsi" w:cstheme="minorHAnsi"/>
          <w:color w:val="000000"/>
          <w:sz w:val="24"/>
          <w:szCs w:val="24"/>
        </w:rPr>
        <w:t xml:space="preserve"> </w:t>
      </w:r>
      <w:proofErr w:type="gramStart"/>
      <w:r w:rsidRPr="00153E43">
        <w:rPr>
          <w:rFonts w:asciiTheme="minorHAnsi" w:hAnsiTheme="minorHAnsi" w:cstheme="minorHAnsi"/>
          <w:color w:val="000000"/>
          <w:sz w:val="24"/>
          <w:szCs w:val="24"/>
        </w:rPr>
        <w:t>Indonesia memasuki krisis multidimensional dan perubahan politik mendasar kemudian terjadi.</w:t>
      </w:r>
      <w:proofErr w:type="gramEnd"/>
    </w:p>
    <w:p w:rsidR="00B27CE8" w:rsidRPr="00153E43" w:rsidRDefault="0092289E" w:rsidP="00153E43">
      <w:pPr>
        <w:pStyle w:val="PlainText"/>
        <w:ind w:firstLine="720"/>
        <w:jc w:val="both"/>
        <w:rPr>
          <w:rFonts w:asciiTheme="minorHAnsi" w:hAnsiTheme="minorHAnsi" w:cstheme="minorHAnsi"/>
          <w:color w:val="000000"/>
          <w:sz w:val="24"/>
          <w:szCs w:val="24"/>
        </w:rPr>
      </w:pPr>
      <w:r w:rsidRPr="00153E43">
        <w:rPr>
          <w:rFonts w:asciiTheme="minorHAnsi" w:hAnsiTheme="minorHAnsi" w:cstheme="minorHAnsi"/>
          <w:color w:val="000000"/>
          <w:sz w:val="24"/>
          <w:szCs w:val="24"/>
        </w:rPr>
        <w:t xml:space="preserve">Suatu studi yang banyak diacu menyimpulkan bahwa berdasarkan pengalaman empiris selama 1950-1990 rezim demokrasi di Negara dengan penghasilan perkapita 1500 dollar (yang dihitung berdasarkan PPP dalam dollar US tahun 2001) mempunyai harapan hidup hanya 8 tahun. </w:t>
      </w:r>
      <w:proofErr w:type="gramStart"/>
      <w:r w:rsidRPr="00153E43">
        <w:rPr>
          <w:rFonts w:asciiTheme="minorHAnsi" w:hAnsiTheme="minorHAnsi" w:cstheme="minorHAnsi"/>
          <w:color w:val="000000"/>
          <w:sz w:val="24"/>
          <w:szCs w:val="24"/>
        </w:rPr>
        <w:t>Pada rtingkat penghasilan rata rata 1500-3000 US dollar demikrasi dapat bertahan rata rata diatas 18 tahun.</w:t>
      </w:r>
      <w:proofErr w:type="gramEnd"/>
    </w:p>
    <w:p w:rsidR="00717F81" w:rsidRPr="00153E43" w:rsidRDefault="00B610FA" w:rsidP="00153E43">
      <w:pPr>
        <w:pStyle w:val="PlainText"/>
        <w:ind w:firstLine="720"/>
        <w:jc w:val="both"/>
        <w:rPr>
          <w:rFonts w:asciiTheme="minorHAnsi" w:hAnsiTheme="minorHAnsi" w:cstheme="minorHAnsi"/>
          <w:sz w:val="24"/>
          <w:szCs w:val="24"/>
        </w:rPr>
      </w:pPr>
      <w:r w:rsidRPr="00153E43">
        <w:rPr>
          <w:rFonts w:asciiTheme="minorHAnsi" w:hAnsiTheme="minorHAnsi" w:cstheme="minorHAnsi"/>
          <w:sz w:val="24"/>
          <w:szCs w:val="24"/>
        </w:rPr>
        <w:t xml:space="preserve">Ekonom senior Djojohadikusumo (1999) menyatakan </w:t>
      </w:r>
      <w:proofErr w:type="gramStart"/>
      <w:r w:rsidRPr="00153E43">
        <w:rPr>
          <w:rFonts w:asciiTheme="minorHAnsi" w:hAnsiTheme="minorHAnsi" w:cstheme="minorHAnsi"/>
          <w:sz w:val="24"/>
          <w:szCs w:val="24"/>
        </w:rPr>
        <w:t>bahwa  lemahnya</w:t>
      </w:r>
      <w:proofErr w:type="gramEnd"/>
      <w:r w:rsidRPr="00153E43">
        <w:rPr>
          <w:rFonts w:asciiTheme="minorHAnsi" w:hAnsiTheme="minorHAnsi" w:cstheme="minorHAnsi"/>
          <w:sz w:val="24"/>
          <w:szCs w:val="24"/>
        </w:rPr>
        <w:t xml:space="preserve"> fondasi perekonomian Indonesia yang menyebabkan krisis moneter di Indonesia berakibat lebih parah dan lebih lama dibandingkan dengan negara ASEAN lainnya. </w:t>
      </w:r>
      <w:proofErr w:type="gramStart"/>
      <w:r w:rsidRPr="00153E43">
        <w:rPr>
          <w:rFonts w:asciiTheme="minorHAnsi" w:hAnsiTheme="minorHAnsi" w:cstheme="minorHAnsi"/>
          <w:sz w:val="24"/>
          <w:szCs w:val="24"/>
        </w:rPr>
        <w:t>Kelemahan fundamental ekonomi terlihat dari tingginya utang luar negeri yang mencapai 140 miliar dolar Amerika atau dua pertiga dari GDP (</w:t>
      </w:r>
      <w:r w:rsidRPr="00153E43">
        <w:rPr>
          <w:rFonts w:asciiTheme="minorHAnsi" w:hAnsiTheme="minorHAnsi" w:cstheme="minorHAnsi"/>
          <w:i/>
          <w:sz w:val="24"/>
          <w:szCs w:val="24"/>
        </w:rPr>
        <w:t>Gross Domestic Bruto</w:t>
      </w:r>
      <w:r w:rsidRPr="00153E43">
        <w:rPr>
          <w:rFonts w:asciiTheme="minorHAnsi" w:hAnsiTheme="minorHAnsi" w:cstheme="minorHAnsi"/>
          <w:sz w:val="24"/>
          <w:szCs w:val="24"/>
        </w:rPr>
        <w:t>) Indonesia.</w:t>
      </w:r>
      <w:proofErr w:type="gramEnd"/>
      <w:r w:rsidRPr="00153E43">
        <w:rPr>
          <w:rFonts w:asciiTheme="minorHAnsi" w:hAnsiTheme="minorHAnsi" w:cstheme="minorHAnsi"/>
          <w:sz w:val="24"/>
          <w:szCs w:val="24"/>
        </w:rPr>
        <w:t xml:space="preserve"> </w:t>
      </w:r>
      <w:proofErr w:type="gramStart"/>
      <w:r w:rsidRPr="00153E43">
        <w:rPr>
          <w:rFonts w:asciiTheme="minorHAnsi" w:hAnsiTheme="minorHAnsi" w:cstheme="minorHAnsi"/>
          <w:sz w:val="24"/>
          <w:szCs w:val="24"/>
        </w:rPr>
        <w:t>Dari jumlah itu, sebesar 23 miliar dolar Amerika merupakan utang jangka pendek (Kompas, 1998a).</w:t>
      </w:r>
      <w:proofErr w:type="gramEnd"/>
    </w:p>
    <w:p w:rsidR="008A2AAE" w:rsidRPr="00153E43" w:rsidRDefault="008A2AAE" w:rsidP="00153E43">
      <w:pPr>
        <w:pStyle w:val="PlainText"/>
        <w:jc w:val="both"/>
        <w:rPr>
          <w:rFonts w:asciiTheme="minorHAnsi" w:hAnsiTheme="minorHAnsi" w:cstheme="minorHAnsi"/>
          <w:b/>
          <w:sz w:val="24"/>
          <w:szCs w:val="24"/>
        </w:rPr>
      </w:pPr>
    </w:p>
    <w:p w:rsidR="008A2AAE" w:rsidRPr="00153E43" w:rsidRDefault="00762AB1" w:rsidP="00153E43">
      <w:pPr>
        <w:pStyle w:val="PlainText"/>
        <w:jc w:val="both"/>
        <w:rPr>
          <w:rFonts w:asciiTheme="minorHAnsi" w:hAnsiTheme="minorHAnsi" w:cstheme="minorHAnsi"/>
          <w:b/>
          <w:sz w:val="24"/>
          <w:szCs w:val="24"/>
        </w:rPr>
      </w:pPr>
      <w:r w:rsidRPr="00153E43">
        <w:rPr>
          <w:rFonts w:asciiTheme="minorHAnsi" w:hAnsiTheme="minorHAnsi" w:cstheme="minorHAnsi"/>
          <w:b/>
          <w:sz w:val="24"/>
          <w:szCs w:val="24"/>
        </w:rPr>
        <w:t xml:space="preserve">Rumusan </w:t>
      </w:r>
      <w:r w:rsidR="008A2AAE" w:rsidRPr="00153E43">
        <w:rPr>
          <w:rFonts w:asciiTheme="minorHAnsi" w:hAnsiTheme="minorHAnsi" w:cstheme="minorHAnsi"/>
          <w:b/>
          <w:sz w:val="24"/>
          <w:szCs w:val="24"/>
        </w:rPr>
        <w:t>Masalah</w:t>
      </w:r>
    </w:p>
    <w:p w:rsidR="00762AB1" w:rsidRPr="00153E43" w:rsidRDefault="00762AB1" w:rsidP="00153E43">
      <w:pPr>
        <w:pStyle w:val="PlainText"/>
        <w:ind w:firstLine="720"/>
        <w:jc w:val="both"/>
        <w:rPr>
          <w:rFonts w:asciiTheme="minorHAnsi" w:hAnsiTheme="minorHAnsi" w:cstheme="minorHAnsi"/>
          <w:color w:val="000000"/>
          <w:sz w:val="24"/>
          <w:szCs w:val="24"/>
        </w:rPr>
      </w:pPr>
      <w:r w:rsidRPr="00153E43">
        <w:rPr>
          <w:rFonts w:asciiTheme="minorHAnsi" w:hAnsiTheme="minorHAnsi" w:cstheme="minorHAnsi"/>
          <w:sz w:val="24"/>
          <w:szCs w:val="24"/>
        </w:rPr>
        <w:t xml:space="preserve">Atas pendahuluan dan pemaparan di atas, dapat ditarik suatu pokok </w:t>
      </w:r>
      <w:proofErr w:type="gramStart"/>
      <w:r w:rsidRPr="00153E43">
        <w:rPr>
          <w:rFonts w:asciiTheme="minorHAnsi" w:hAnsiTheme="minorHAnsi" w:cstheme="minorHAnsi"/>
          <w:sz w:val="24"/>
          <w:szCs w:val="24"/>
        </w:rPr>
        <w:t>permasalahan  yang</w:t>
      </w:r>
      <w:proofErr w:type="gramEnd"/>
      <w:r w:rsidRPr="00153E43">
        <w:rPr>
          <w:rFonts w:asciiTheme="minorHAnsi" w:hAnsiTheme="minorHAnsi" w:cstheme="minorHAnsi"/>
          <w:sz w:val="24"/>
          <w:szCs w:val="24"/>
        </w:rPr>
        <w:t xml:space="preserve"> dapat dikemukakan yaitu apakah terdapat hubungan keseimbangan  antar variable makroekonomi dengan</w:t>
      </w:r>
      <w:r w:rsidR="00BC657C" w:rsidRPr="00153E43">
        <w:rPr>
          <w:rFonts w:asciiTheme="minorHAnsi" w:hAnsiTheme="minorHAnsi" w:cstheme="minorHAnsi"/>
          <w:sz w:val="24"/>
          <w:szCs w:val="24"/>
        </w:rPr>
        <w:t xml:space="preserve"> menggunakan</w:t>
      </w:r>
      <w:r w:rsidRPr="00153E43">
        <w:rPr>
          <w:rFonts w:asciiTheme="minorHAnsi" w:hAnsiTheme="minorHAnsi" w:cstheme="minorHAnsi"/>
          <w:sz w:val="24"/>
          <w:szCs w:val="24"/>
        </w:rPr>
        <w:t xml:space="preserve"> metode vector dan error correction model, </w:t>
      </w:r>
      <w:r w:rsidR="00847741" w:rsidRPr="00153E43">
        <w:rPr>
          <w:rFonts w:asciiTheme="minorHAnsi" w:hAnsiTheme="minorHAnsi" w:cstheme="minorHAnsi"/>
          <w:sz w:val="24"/>
          <w:szCs w:val="24"/>
        </w:rPr>
        <w:t>serta</w:t>
      </w:r>
      <w:r w:rsidRPr="00153E43">
        <w:rPr>
          <w:rFonts w:asciiTheme="minorHAnsi" w:hAnsiTheme="minorHAnsi" w:cstheme="minorHAnsi"/>
          <w:sz w:val="24"/>
          <w:szCs w:val="24"/>
        </w:rPr>
        <w:t xml:space="preserve"> melihat apakah antar variable makroekonomi berkointegrasi</w:t>
      </w:r>
      <w:r w:rsidR="00FE434E" w:rsidRPr="00153E43">
        <w:rPr>
          <w:rFonts w:asciiTheme="minorHAnsi" w:hAnsiTheme="minorHAnsi" w:cstheme="minorHAnsi"/>
          <w:sz w:val="24"/>
          <w:szCs w:val="24"/>
        </w:rPr>
        <w:t xml:space="preserve"> dan berkausalitas </w:t>
      </w:r>
      <w:r w:rsidRPr="00153E43">
        <w:rPr>
          <w:rFonts w:asciiTheme="minorHAnsi" w:hAnsiTheme="minorHAnsi" w:cstheme="minorHAnsi"/>
          <w:sz w:val="24"/>
          <w:szCs w:val="24"/>
        </w:rPr>
        <w:t xml:space="preserve">dengan menggunakan metode </w:t>
      </w:r>
      <w:r w:rsidRPr="00153E43">
        <w:rPr>
          <w:rFonts w:asciiTheme="minorHAnsi" w:hAnsiTheme="minorHAnsi" w:cstheme="minorHAnsi"/>
          <w:i/>
          <w:sz w:val="24"/>
          <w:szCs w:val="24"/>
        </w:rPr>
        <w:t>cointegration</w:t>
      </w:r>
      <w:r w:rsidR="00FE434E" w:rsidRPr="00153E43">
        <w:rPr>
          <w:rFonts w:asciiTheme="minorHAnsi" w:hAnsiTheme="minorHAnsi" w:cstheme="minorHAnsi"/>
          <w:i/>
          <w:sz w:val="24"/>
          <w:szCs w:val="24"/>
        </w:rPr>
        <w:t xml:space="preserve"> dan causality</w:t>
      </w:r>
      <w:r w:rsidRPr="00153E43">
        <w:rPr>
          <w:rFonts w:asciiTheme="minorHAnsi" w:hAnsiTheme="minorHAnsi" w:cstheme="minorHAnsi"/>
          <w:sz w:val="24"/>
          <w:szCs w:val="24"/>
        </w:rPr>
        <w:t xml:space="preserve"> antar variable</w:t>
      </w:r>
      <w:r w:rsidR="00BC657C" w:rsidRPr="00153E43">
        <w:rPr>
          <w:rFonts w:asciiTheme="minorHAnsi" w:hAnsiTheme="minorHAnsi" w:cstheme="minorHAnsi"/>
          <w:sz w:val="24"/>
          <w:szCs w:val="24"/>
        </w:rPr>
        <w:t>. Variabel yang digunakan dalam peneltian ini</w:t>
      </w:r>
      <w:r w:rsidRPr="00153E43">
        <w:rPr>
          <w:rFonts w:asciiTheme="minorHAnsi" w:hAnsiTheme="minorHAnsi" w:cstheme="minorHAnsi"/>
          <w:sz w:val="24"/>
          <w:szCs w:val="24"/>
        </w:rPr>
        <w:t xml:space="preserve"> </w:t>
      </w:r>
      <w:proofErr w:type="gramStart"/>
      <w:r w:rsidRPr="00153E43">
        <w:rPr>
          <w:rFonts w:asciiTheme="minorHAnsi" w:hAnsiTheme="minorHAnsi" w:cstheme="minorHAnsi"/>
          <w:sz w:val="24"/>
          <w:szCs w:val="24"/>
        </w:rPr>
        <w:t>yaitu :</w:t>
      </w:r>
      <w:proofErr w:type="gramEnd"/>
      <w:r w:rsidRPr="00153E43">
        <w:rPr>
          <w:rFonts w:asciiTheme="minorHAnsi" w:hAnsiTheme="minorHAnsi" w:cstheme="minorHAnsi"/>
          <w:sz w:val="24"/>
          <w:szCs w:val="24"/>
        </w:rPr>
        <w:t xml:space="preserve">  indeks harga konsumen, nilai tukar rupiah terhadap dolar, PDB, Harga minyak dan inflasi</w:t>
      </w:r>
      <w:r w:rsidRPr="00153E43">
        <w:rPr>
          <w:rFonts w:asciiTheme="minorHAnsi" w:hAnsiTheme="minorHAnsi" w:cstheme="minorHAnsi"/>
          <w:color w:val="000000"/>
          <w:sz w:val="24"/>
          <w:szCs w:val="24"/>
        </w:rPr>
        <w:t xml:space="preserve">. </w:t>
      </w:r>
    </w:p>
    <w:p w:rsidR="008A2AAE" w:rsidRPr="00153E43" w:rsidRDefault="008A2AAE" w:rsidP="00153E43">
      <w:pPr>
        <w:pStyle w:val="PlainText"/>
        <w:ind w:firstLine="720"/>
        <w:jc w:val="both"/>
        <w:rPr>
          <w:rFonts w:asciiTheme="minorHAnsi" w:hAnsiTheme="minorHAnsi" w:cstheme="minorHAnsi"/>
          <w:color w:val="000000"/>
          <w:sz w:val="24"/>
          <w:szCs w:val="24"/>
        </w:rPr>
      </w:pPr>
    </w:p>
    <w:p w:rsidR="001D4ADF" w:rsidRPr="00153E43" w:rsidRDefault="00EE0036" w:rsidP="00153E43">
      <w:pPr>
        <w:pStyle w:val="PlainText"/>
        <w:rPr>
          <w:rFonts w:asciiTheme="minorHAnsi" w:hAnsiTheme="minorHAnsi" w:cstheme="minorHAnsi"/>
          <w:b/>
          <w:color w:val="000000"/>
          <w:sz w:val="24"/>
          <w:szCs w:val="24"/>
        </w:rPr>
      </w:pPr>
      <w:r w:rsidRPr="00153E43">
        <w:rPr>
          <w:rFonts w:asciiTheme="minorHAnsi" w:hAnsiTheme="minorHAnsi" w:cstheme="minorHAnsi"/>
          <w:b/>
          <w:color w:val="000000"/>
          <w:sz w:val="24"/>
          <w:szCs w:val="24"/>
        </w:rPr>
        <w:t>TINJAUAN P</w:t>
      </w:r>
      <w:r w:rsidR="008A2AAE" w:rsidRPr="00153E43">
        <w:rPr>
          <w:rFonts w:asciiTheme="minorHAnsi" w:hAnsiTheme="minorHAnsi" w:cstheme="minorHAnsi"/>
          <w:b/>
          <w:color w:val="000000"/>
          <w:sz w:val="24"/>
          <w:szCs w:val="24"/>
        </w:rPr>
        <w:t xml:space="preserve">USTAKA </w:t>
      </w:r>
    </w:p>
    <w:p w:rsidR="00F90656" w:rsidRPr="00153E43" w:rsidRDefault="00F90656" w:rsidP="00153E43">
      <w:pPr>
        <w:pStyle w:val="PlainText"/>
        <w:jc w:val="center"/>
        <w:rPr>
          <w:rFonts w:asciiTheme="minorHAnsi" w:hAnsiTheme="minorHAnsi" w:cstheme="minorHAnsi"/>
          <w:b/>
          <w:color w:val="000000"/>
          <w:sz w:val="24"/>
          <w:szCs w:val="24"/>
        </w:rPr>
      </w:pPr>
    </w:p>
    <w:p w:rsidR="009A623E" w:rsidRPr="00153E43" w:rsidRDefault="009A623E" w:rsidP="00153E43">
      <w:pPr>
        <w:rPr>
          <w:rFonts w:asciiTheme="minorHAnsi" w:hAnsiTheme="minorHAnsi" w:cstheme="minorHAnsi"/>
          <w:b/>
          <w:sz w:val="24"/>
          <w:szCs w:val="24"/>
          <w:lang w:val="sv-SE"/>
        </w:rPr>
      </w:pPr>
      <w:r w:rsidRPr="00153E43">
        <w:rPr>
          <w:rFonts w:asciiTheme="minorHAnsi" w:hAnsiTheme="minorHAnsi" w:cstheme="minorHAnsi"/>
          <w:b/>
          <w:sz w:val="24"/>
          <w:szCs w:val="24"/>
          <w:lang w:val="sv-SE"/>
        </w:rPr>
        <w:t>Teori Uang dan Permintaan Uang</w:t>
      </w:r>
    </w:p>
    <w:p w:rsidR="009A623E" w:rsidRPr="00153E43" w:rsidRDefault="00F90656" w:rsidP="00153E43">
      <w:pPr>
        <w:ind w:left="360" w:firstLine="360"/>
        <w:jc w:val="both"/>
        <w:rPr>
          <w:rFonts w:asciiTheme="minorHAnsi" w:hAnsiTheme="minorHAnsi" w:cstheme="minorHAnsi"/>
          <w:sz w:val="24"/>
          <w:szCs w:val="24"/>
          <w:lang w:val="id-ID"/>
        </w:rPr>
      </w:pPr>
      <w:proofErr w:type="gramStart"/>
      <w:r w:rsidRPr="00153E43">
        <w:rPr>
          <w:rFonts w:asciiTheme="minorHAnsi" w:hAnsiTheme="minorHAnsi" w:cstheme="minorHAnsi"/>
          <w:sz w:val="24"/>
          <w:szCs w:val="24"/>
          <w:lang w:val="en-US"/>
        </w:rPr>
        <w:lastRenderedPageBreak/>
        <w:t xml:space="preserve">Fungsi uang dalam ekonomi atau dalam </w:t>
      </w:r>
      <w:r w:rsidR="009A623E" w:rsidRPr="00153E43">
        <w:rPr>
          <w:rFonts w:asciiTheme="minorHAnsi" w:hAnsiTheme="minorHAnsi" w:cstheme="minorHAnsi"/>
          <w:sz w:val="24"/>
          <w:szCs w:val="24"/>
          <w:lang w:val="id-ID"/>
        </w:rPr>
        <w:t>system perekono</w:t>
      </w:r>
      <w:r w:rsidRPr="00153E43">
        <w:rPr>
          <w:rFonts w:asciiTheme="minorHAnsi" w:hAnsiTheme="minorHAnsi" w:cstheme="minorHAnsi"/>
          <w:sz w:val="24"/>
          <w:szCs w:val="24"/>
          <w:lang w:val="id-ID"/>
        </w:rPr>
        <w:t xml:space="preserve">mian </w:t>
      </w:r>
      <w:r w:rsidR="009A623E" w:rsidRPr="00153E43">
        <w:rPr>
          <w:rFonts w:asciiTheme="minorHAnsi" w:hAnsiTheme="minorHAnsi" w:cstheme="minorHAnsi"/>
          <w:sz w:val="24"/>
          <w:szCs w:val="24"/>
          <w:lang w:val="id-ID"/>
        </w:rPr>
        <w:t>adalah sebagai alat tukar (medium of exchange).</w:t>
      </w:r>
      <w:proofErr w:type="gramEnd"/>
      <w:r w:rsidR="009A623E" w:rsidRPr="00153E43">
        <w:rPr>
          <w:rFonts w:asciiTheme="minorHAnsi" w:hAnsiTheme="minorHAnsi" w:cstheme="minorHAnsi"/>
          <w:sz w:val="24"/>
          <w:szCs w:val="24"/>
          <w:lang w:val="id-ID"/>
        </w:rPr>
        <w:t xml:space="preserve"> Ini adalah fungsi utama uang. Dari fungsi utama ini, diturunkan fungsi-fungsi yang lain seperti uang sebagai </w:t>
      </w:r>
      <w:r w:rsidR="009A623E" w:rsidRPr="00153E43">
        <w:rPr>
          <w:rFonts w:asciiTheme="minorHAnsi" w:hAnsiTheme="minorHAnsi" w:cstheme="minorHAnsi"/>
          <w:i/>
          <w:iCs/>
          <w:sz w:val="24"/>
          <w:szCs w:val="24"/>
          <w:lang w:val="id-ID"/>
        </w:rPr>
        <w:t xml:space="preserve">standard of value </w:t>
      </w:r>
      <w:r w:rsidR="009A623E" w:rsidRPr="00153E43">
        <w:rPr>
          <w:rFonts w:asciiTheme="minorHAnsi" w:hAnsiTheme="minorHAnsi" w:cstheme="minorHAnsi"/>
          <w:sz w:val="24"/>
          <w:szCs w:val="24"/>
          <w:lang w:val="id-ID"/>
        </w:rPr>
        <w:t>(pembakuan nilai),</w:t>
      </w:r>
      <w:r w:rsidR="009A623E" w:rsidRPr="00153E43">
        <w:rPr>
          <w:rFonts w:asciiTheme="minorHAnsi" w:hAnsiTheme="minorHAnsi" w:cstheme="minorHAnsi"/>
          <w:i/>
          <w:iCs/>
          <w:sz w:val="24"/>
          <w:szCs w:val="24"/>
          <w:lang w:val="id-ID"/>
        </w:rPr>
        <w:t xml:space="preserve"> store of value </w:t>
      </w:r>
      <w:r w:rsidR="009A623E" w:rsidRPr="00153E43">
        <w:rPr>
          <w:rFonts w:asciiTheme="minorHAnsi" w:hAnsiTheme="minorHAnsi" w:cstheme="minorHAnsi"/>
          <w:sz w:val="24"/>
          <w:szCs w:val="24"/>
          <w:lang w:val="id-ID"/>
        </w:rPr>
        <w:t>(penyimpan kekayan),</w:t>
      </w:r>
      <w:r w:rsidR="009A623E" w:rsidRPr="00153E43">
        <w:rPr>
          <w:rFonts w:asciiTheme="minorHAnsi" w:hAnsiTheme="minorHAnsi" w:cstheme="minorHAnsi"/>
          <w:i/>
          <w:iCs/>
          <w:sz w:val="24"/>
          <w:szCs w:val="24"/>
          <w:lang w:val="id-ID"/>
        </w:rPr>
        <w:t xml:space="preserve"> unit of account (</w:t>
      </w:r>
      <w:r w:rsidR="009A623E" w:rsidRPr="00153E43">
        <w:rPr>
          <w:rFonts w:asciiTheme="minorHAnsi" w:hAnsiTheme="minorHAnsi" w:cstheme="minorHAnsi"/>
          <w:sz w:val="24"/>
          <w:szCs w:val="24"/>
          <w:lang w:val="id-ID"/>
        </w:rPr>
        <w:t>satuan penghitungan</w:t>
      </w:r>
      <w:r w:rsidR="009A623E" w:rsidRPr="00153E43">
        <w:rPr>
          <w:rFonts w:asciiTheme="minorHAnsi" w:hAnsiTheme="minorHAnsi" w:cstheme="minorHAnsi"/>
          <w:i/>
          <w:iCs/>
          <w:sz w:val="24"/>
          <w:szCs w:val="24"/>
          <w:lang w:val="id-ID"/>
        </w:rPr>
        <w:t xml:space="preserve">) dan standard of defferred payment </w:t>
      </w:r>
      <w:r w:rsidR="009A623E" w:rsidRPr="00153E43">
        <w:rPr>
          <w:rFonts w:asciiTheme="minorHAnsi" w:hAnsiTheme="minorHAnsi" w:cstheme="minorHAnsi"/>
          <w:sz w:val="24"/>
          <w:szCs w:val="24"/>
          <w:lang w:val="id-ID"/>
        </w:rPr>
        <w:t>(pembakuan pembayaran tangguh</w:t>
      </w:r>
      <w:r w:rsidR="009A623E" w:rsidRPr="00153E43">
        <w:rPr>
          <w:rFonts w:asciiTheme="minorHAnsi" w:hAnsiTheme="minorHAnsi" w:cstheme="minorHAnsi"/>
          <w:i/>
          <w:iCs/>
          <w:sz w:val="24"/>
          <w:szCs w:val="24"/>
          <w:lang w:val="id-ID"/>
        </w:rPr>
        <w:t>)</w:t>
      </w:r>
      <w:r w:rsidR="009A623E" w:rsidRPr="00153E43">
        <w:rPr>
          <w:rFonts w:asciiTheme="minorHAnsi" w:hAnsiTheme="minorHAnsi" w:cstheme="minorHAnsi"/>
          <w:sz w:val="24"/>
          <w:szCs w:val="24"/>
          <w:lang w:val="id-ID"/>
        </w:rPr>
        <w:t>. Mata uang manapun niscaya akan berfungsi seperti ini.</w:t>
      </w:r>
    </w:p>
    <w:p w:rsidR="009A623E" w:rsidRPr="00153E43" w:rsidRDefault="009A623E" w:rsidP="00153E43">
      <w:pPr>
        <w:ind w:left="360" w:firstLine="360"/>
        <w:jc w:val="both"/>
        <w:rPr>
          <w:rFonts w:asciiTheme="minorHAnsi" w:hAnsiTheme="minorHAnsi" w:cstheme="minorHAnsi"/>
          <w:sz w:val="24"/>
          <w:szCs w:val="24"/>
          <w:lang w:val="id-ID"/>
        </w:rPr>
      </w:pPr>
      <w:r w:rsidRPr="00153E43">
        <w:rPr>
          <w:rFonts w:asciiTheme="minorHAnsi" w:hAnsiTheme="minorHAnsi" w:cstheme="minorHAnsi"/>
          <w:sz w:val="24"/>
          <w:szCs w:val="24"/>
          <w:lang w:val="id-ID"/>
        </w:rPr>
        <w:t>Namun ada satu hal yang sangat berbeda dalam memandang uang, antara sistem kapitalis dengan sistem Islam. Dalam sistem perekonomian kapitalis, uang tidak hanya sebagai alat tukar yang sah (</w:t>
      </w:r>
      <w:r w:rsidRPr="00153E43">
        <w:rPr>
          <w:rFonts w:asciiTheme="minorHAnsi" w:hAnsiTheme="minorHAnsi" w:cstheme="minorHAnsi"/>
          <w:i/>
          <w:iCs/>
          <w:sz w:val="24"/>
          <w:szCs w:val="24"/>
          <w:lang w:val="id-ID"/>
        </w:rPr>
        <w:t>legal tender</w:t>
      </w:r>
      <w:r w:rsidRPr="00153E43">
        <w:rPr>
          <w:rFonts w:asciiTheme="minorHAnsi" w:hAnsiTheme="minorHAnsi" w:cstheme="minorHAnsi"/>
          <w:sz w:val="24"/>
          <w:szCs w:val="24"/>
          <w:lang w:val="id-ID"/>
        </w:rPr>
        <w:t xml:space="preserve">) melainkan juga sebagai komoditas. Menurut sistem kapitalis, uang juga dapat diperjualbelikan dengan kelebihan baik </w:t>
      </w:r>
      <w:r w:rsidRPr="00153E43">
        <w:rPr>
          <w:rFonts w:asciiTheme="minorHAnsi" w:hAnsiTheme="minorHAnsi" w:cstheme="minorHAnsi"/>
          <w:i/>
          <w:iCs/>
          <w:sz w:val="24"/>
          <w:szCs w:val="24"/>
          <w:lang w:val="id-ID"/>
        </w:rPr>
        <w:t>on the spot</w:t>
      </w:r>
      <w:r w:rsidRPr="00153E43">
        <w:rPr>
          <w:rFonts w:asciiTheme="minorHAnsi" w:hAnsiTheme="minorHAnsi" w:cstheme="minorHAnsi"/>
          <w:sz w:val="24"/>
          <w:szCs w:val="24"/>
          <w:lang w:val="id-ID"/>
        </w:rPr>
        <w:t xml:space="preserve"> maupun secara tangguh. Lebih jauh, dengan cara pandang demikian, maka uang juga dapat disewakan (</w:t>
      </w:r>
      <w:r w:rsidRPr="00153E43">
        <w:rPr>
          <w:rFonts w:asciiTheme="minorHAnsi" w:hAnsiTheme="minorHAnsi" w:cstheme="minorHAnsi"/>
          <w:i/>
          <w:iCs/>
          <w:sz w:val="24"/>
          <w:szCs w:val="24"/>
          <w:lang w:val="id-ID"/>
        </w:rPr>
        <w:t>leasing</w:t>
      </w:r>
      <w:r w:rsidRPr="00153E43">
        <w:rPr>
          <w:rFonts w:asciiTheme="minorHAnsi" w:hAnsiTheme="minorHAnsi" w:cstheme="minorHAnsi"/>
          <w:sz w:val="24"/>
          <w:szCs w:val="24"/>
          <w:lang w:val="id-ID"/>
        </w:rPr>
        <w:t xml:space="preserve">). </w:t>
      </w:r>
    </w:p>
    <w:p w:rsidR="009A623E" w:rsidRPr="00153E43" w:rsidRDefault="009A623E" w:rsidP="00153E43">
      <w:pPr>
        <w:ind w:left="360" w:firstLine="360"/>
        <w:jc w:val="both"/>
        <w:rPr>
          <w:rFonts w:asciiTheme="minorHAnsi" w:hAnsiTheme="minorHAnsi" w:cstheme="minorHAnsi"/>
          <w:sz w:val="24"/>
          <w:szCs w:val="24"/>
          <w:lang w:val="id-ID"/>
        </w:rPr>
      </w:pPr>
      <w:r w:rsidRPr="00153E43">
        <w:rPr>
          <w:rFonts w:asciiTheme="minorHAnsi" w:hAnsiTheme="minorHAnsi" w:cstheme="minorHAnsi"/>
          <w:sz w:val="24"/>
          <w:szCs w:val="24"/>
          <w:lang w:val="id-ID"/>
        </w:rPr>
        <w:t xml:space="preserve">Dalam Islam, apapun yang berfungsi sebagai uang, maka fungsinya hanyalah sebagai </w:t>
      </w:r>
      <w:r w:rsidRPr="00153E43">
        <w:rPr>
          <w:rFonts w:asciiTheme="minorHAnsi" w:hAnsiTheme="minorHAnsi" w:cstheme="minorHAnsi"/>
          <w:i/>
          <w:iCs/>
          <w:sz w:val="24"/>
          <w:szCs w:val="24"/>
          <w:lang w:val="id-ID"/>
        </w:rPr>
        <w:t>medium of exchange</w:t>
      </w:r>
      <w:r w:rsidRPr="00153E43">
        <w:rPr>
          <w:rFonts w:asciiTheme="minorHAnsi" w:hAnsiTheme="minorHAnsi" w:cstheme="minorHAnsi"/>
          <w:sz w:val="24"/>
          <w:szCs w:val="24"/>
          <w:lang w:val="id-ID"/>
        </w:rPr>
        <w:t xml:space="preserve">. Ia bukan suatu komoditas yang bisa dijualbelikan dengan kelebihan baik secara </w:t>
      </w:r>
      <w:r w:rsidRPr="00153E43">
        <w:rPr>
          <w:rFonts w:asciiTheme="minorHAnsi" w:hAnsiTheme="minorHAnsi" w:cstheme="minorHAnsi"/>
          <w:i/>
          <w:iCs/>
          <w:sz w:val="24"/>
          <w:szCs w:val="24"/>
          <w:lang w:val="id-ID"/>
        </w:rPr>
        <w:t>on the spot</w:t>
      </w:r>
      <w:r w:rsidRPr="00153E43">
        <w:rPr>
          <w:rFonts w:asciiTheme="minorHAnsi" w:hAnsiTheme="minorHAnsi" w:cstheme="minorHAnsi"/>
          <w:sz w:val="24"/>
          <w:szCs w:val="24"/>
          <w:lang w:val="id-ID"/>
        </w:rPr>
        <w:t xml:space="preserve"> maupun bukan. </w:t>
      </w:r>
    </w:p>
    <w:p w:rsidR="009A623E" w:rsidRPr="00153E43" w:rsidRDefault="009A623E" w:rsidP="00153E43">
      <w:pPr>
        <w:ind w:left="360" w:hanging="360"/>
        <w:jc w:val="both"/>
        <w:rPr>
          <w:rFonts w:asciiTheme="minorHAnsi" w:hAnsiTheme="minorHAnsi" w:cstheme="minorHAnsi"/>
          <w:sz w:val="24"/>
          <w:szCs w:val="24"/>
          <w:lang w:val="nb-NO"/>
        </w:rPr>
      </w:pPr>
      <w:r w:rsidRPr="00153E43">
        <w:rPr>
          <w:rFonts w:asciiTheme="minorHAnsi" w:hAnsiTheme="minorHAnsi" w:cstheme="minorHAnsi"/>
          <w:sz w:val="24"/>
          <w:szCs w:val="24"/>
          <w:lang w:val="nb-NO"/>
        </w:rPr>
        <w:tab/>
      </w:r>
      <w:r w:rsidRPr="00153E43">
        <w:rPr>
          <w:rFonts w:asciiTheme="minorHAnsi" w:hAnsiTheme="minorHAnsi" w:cstheme="minorHAnsi"/>
          <w:sz w:val="24"/>
          <w:szCs w:val="24"/>
          <w:lang w:val="nb-NO"/>
        </w:rPr>
        <w:tab/>
        <w:t>Sedangkan menurut kaum Cambridge yang diwakili Marshall dan Pigou, uang adalah alat penyimpan kekayaan, dan bukan sebagai alat pembayaran. Menurut Cambridge permintaan uang tunai dipengaruhi oleh tingkat bunga, jumlah kekayaan yang dimiliki, harapan tingkat bunga dimasa yang akan datang, dan tingkat harga. Namun dalam jangka pendek faktor-faktor tersebut bersifat konstan atau berubah secara proporsional terhadap pendapatan.</w:t>
      </w:r>
    </w:p>
    <w:p w:rsidR="009A623E" w:rsidRPr="00153E43" w:rsidRDefault="009A623E" w:rsidP="00153E43">
      <w:pPr>
        <w:ind w:left="360"/>
        <w:jc w:val="both"/>
        <w:rPr>
          <w:rFonts w:asciiTheme="minorHAnsi" w:hAnsiTheme="minorHAnsi" w:cstheme="minorHAnsi"/>
          <w:b/>
          <w:sz w:val="24"/>
          <w:szCs w:val="24"/>
          <w:u w:val="single"/>
          <w:lang w:val="nb-NO"/>
        </w:rPr>
      </w:pPr>
    </w:p>
    <w:p w:rsidR="00DD1955" w:rsidRPr="00153E43" w:rsidRDefault="00DD1955" w:rsidP="00153E43">
      <w:pPr>
        <w:pStyle w:val="PlainText"/>
        <w:jc w:val="both"/>
        <w:rPr>
          <w:rFonts w:asciiTheme="minorHAnsi" w:hAnsiTheme="minorHAnsi" w:cstheme="minorHAnsi"/>
          <w:b/>
          <w:i/>
          <w:sz w:val="24"/>
          <w:szCs w:val="24"/>
          <w:u w:val="single"/>
        </w:rPr>
      </w:pPr>
      <w:r w:rsidRPr="00153E43">
        <w:rPr>
          <w:rFonts w:asciiTheme="minorHAnsi" w:hAnsiTheme="minorHAnsi" w:cstheme="minorHAnsi"/>
          <w:b/>
          <w:i/>
          <w:sz w:val="24"/>
          <w:szCs w:val="24"/>
          <w:u w:val="single"/>
        </w:rPr>
        <w:t>Theory Inflasi, IHK dan PDB</w:t>
      </w:r>
    </w:p>
    <w:p w:rsidR="004F7BA8" w:rsidRPr="00153E43" w:rsidRDefault="004F7BA8" w:rsidP="00153E43">
      <w:pPr>
        <w:jc w:val="both"/>
        <w:rPr>
          <w:rFonts w:asciiTheme="minorHAnsi" w:hAnsiTheme="minorHAnsi" w:cstheme="minorHAnsi"/>
          <w:b/>
          <w:sz w:val="24"/>
          <w:szCs w:val="24"/>
        </w:rPr>
      </w:pPr>
    </w:p>
    <w:p w:rsidR="004F7BA8" w:rsidRPr="00153E43" w:rsidRDefault="004F7BA8" w:rsidP="00153E43">
      <w:pPr>
        <w:numPr>
          <w:ilvl w:val="0"/>
          <w:numId w:val="9"/>
        </w:numPr>
        <w:tabs>
          <w:tab w:val="clear" w:pos="1440"/>
        </w:tabs>
        <w:ind w:left="720"/>
        <w:jc w:val="both"/>
        <w:rPr>
          <w:rFonts w:asciiTheme="minorHAnsi" w:hAnsiTheme="minorHAnsi" w:cstheme="minorHAnsi"/>
          <w:sz w:val="24"/>
          <w:szCs w:val="24"/>
        </w:rPr>
      </w:pPr>
      <w:r w:rsidRPr="00153E43">
        <w:rPr>
          <w:rFonts w:asciiTheme="minorHAnsi" w:hAnsiTheme="minorHAnsi" w:cstheme="minorHAnsi"/>
          <w:sz w:val="24"/>
          <w:szCs w:val="24"/>
          <w:lang w:val="sv-SE"/>
        </w:rPr>
        <w:t xml:space="preserve">Kecenderungan dari harga-harga untuk naik secara umum dan secara terus-menerus. </w:t>
      </w:r>
      <w:r w:rsidRPr="00153E43">
        <w:rPr>
          <w:rFonts w:asciiTheme="minorHAnsi" w:hAnsiTheme="minorHAnsi" w:cstheme="minorHAnsi"/>
          <w:sz w:val="24"/>
          <w:szCs w:val="24"/>
        </w:rPr>
        <w:t>(Boediono, 1985: 161)</w:t>
      </w:r>
    </w:p>
    <w:p w:rsidR="004F7BA8" w:rsidRPr="00153E43" w:rsidRDefault="004F7BA8" w:rsidP="00153E43">
      <w:pPr>
        <w:numPr>
          <w:ilvl w:val="0"/>
          <w:numId w:val="9"/>
        </w:numPr>
        <w:tabs>
          <w:tab w:val="clear" w:pos="1440"/>
        </w:tabs>
        <w:ind w:left="720"/>
        <w:jc w:val="both"/>
        <w:rPr>
          <w:rFonts w:asciiTheme="minorHAnsi" w:hAnsiTheme="minorHAnsi" w:cstheme="minorHAnsi"/>
          <w:sz w:val="24"/>
          <w:szCs w:val="24"/>
        </w:rPr>
      </w:pPr>
      <w:r w:rsidRPr="00153E43">
        <w:rPr>
          <w:rFonts w:asciiTheme="minorHAnsi" w:hAnsiTheme="minorHAnsi" w:cstheme="minorHAnsi"/>
          <w:sz w:val="24"/>
          <w:szCs w:val="24"/>
          <w:lang w:val="sv-SE"/>
        </w:rPr>
        <w:t xml:space="preserve">Inflasi adalah proses kenaikan harga-harga umum secara terus-menerus selama periode tertentu. </w:t>
      </w:r>
      <w:r w:rsidRPr="00153E43">
        <w:rPr>
          <w:rFonts w:asciiTheme="minorHAnsi" w:hAnsiTheme="minorHAnsi" w:cstheme="minorHAnsi"/>
          <w:sz w:val="24"/>
          <w:szCs w:val="24"/>
        </w:rPr>
        <w:t>(Nopirin, 1990: 25)</w:t>
      </w:r>
    </w:p>
    <w:p w:rsidR="004F7BA8" w:rsidRPr="00153E43" w:rsidRDefault="004F7BA8" w:rsidP="00153E43">
      <w:pPr>
        <w:numPr>
          <w:ilvl w:val="0"/>
          <w:numId w:val="9"/>
        </w:numPr>
        <w:tabs>
          <w:tab w:val="clear" w:pos="1440"/>
        </w:tabs>
        <w:ind w:left="720"/>
        <w:jc w:val="both"/>
        <w:rPr>
          <w:rFonts w:asciiTheme="minorHAnsi" w:hAnsiTheme="minorHAnsi" w:cstheme="minorHAnsi"/>
          <w:sz w:val="24"/>
          <w:szCs w:val="24"/>
        </w:rPr>
      </w:pPr>
      <w:r w:rsidRPr="00153E43">
        <w:rPr>
          <w:rFonts w:asciiTheme="minorHAnsi" w:hAnsiTheme="minorHAnsi" w:cstheme="minorHAnsi"/>
          <w:sz w:val="24"/>
          <w:szCs w:val="24"/>
          <w:lang w:val="sv-SE"/>
        </w:rPr>
        <w:t xml:space="preserve">Suatu keadaan dimana terjadi senantiasa turunnya nilai uang. </w:t>
      </w:r>
      <w:r w:rsidRPr="00153E43">
        <w:rPr>
          <w:rFonts w:asciiTheme="minorHAnsi" w:hAnsiTheme="minorHAnsi" w:cstheme="minorHAnsi"/>
          <w:sz w:val="24"/>
          <w:szCs w:val="24"/>
        </w:rPr>
        <w:t>(Mannullang, 1993: 83)</w:t>
      </w:r>
    </w:p>
    <w:p w:rsidR="004F7BA8" w:rsidRPr="00153E43" w:rsidRDefault="004F7BA8" w:rsidP="00153E43">
      <w:pPr>
        <w:numPr>
          <w:ilvl w:val="0"/>
          <w:numId w:val="9"/>
        </w:numPr>
        <w:tabs>
          <w:tab w:val="clear" w:pos="1440"/>
        </w:tabs>
        <w:ind w:left="720"/>
        <w:jc w:val="both"/>
        <w:rPr>
          <w:rFonts w:asciiTheme="minorHAnsi" w:hAnsiTheme="minorHAnsi" w:cstheme="minorHAnsi"/>
          <w:sz w:val="24"/>
          <w:szCs w:val="24"/>
        </w:rPr>
      </w:pPr>
      <w:r w:rsidRPr="00153E43">
        <w:rPr>
          <w:rFonts w:asciiTheme="minorHAnsi" w:hAnsiTheme="minorHAnsi" w:cstheme="minorHAnsi"/>
          <w:sz w:val="24"/>
          <w:szCs w:val="24"/>
          <w:lang w:val="sv-SE"/>
        </w:rPr>
        <w:t xml:space="preserve">Inflasi terjadi apabila tingkat harga-harga dan biaya-biaya umum naik, harga beras, bahan bakar, harga mobil naik, tingkat upah, harga tanah, dan semua barang-barang modal naik. </w:t>
      </w:r>
      <w:r w:rsidRPr="00153E43">
        <w:rPr>
          <w:rFonts w:asciiTheme="minorHAnsi" w:hAnsiTheme="minorHAnsi" w:cstheme="minorHAnsi"/>
          <w:sz w:val="24"/>
          <w:szCs w:val="24"/>
        </w:rPr>
        <w:t>(Samuelson dan Nordhaus, 1993: 293)</w:t>
      </w:r>
    </w:p>
    <w:p w:rsidR="004F7BA8" w:rsidRPr="00153E43" w:rsidRDefault="004F7BA8" w:rsidP="00153E43">
      <w:pPr>
        <w:jc w:val="both"/>
        <w:rPr>
          <w:rFonts w:asciiTheme="minorHAnsi" w:hAnsiTheme="minorHAnsi" w:cstheme="minorHAnsi"/>
          <w:sz w:val="24"/>
          <w:szCs w:val="24"/>
        </w:rPr>
      </w:pPr>
    </w:p>
    <w:p w:rsidR="004F7BA8" w:rsidRPr="00153E43" w:rsidRDefault="004F7BA8" w:rsidP="00153E43">
      <w:pPr>
        <w:ind w:left="360" w:firstLine="720"/>
        <w:jc w:val="both"/>
        <w:rPr>
          <w:rFonts w:asciiTheme="minorHAnsi" w:hAnsiTheme="minorHAnsi" w:cstheme="minorHAnsi"/>
          <w:sz w:val="24"/>
          <w:szCs w:val="24"/>
          <w:lang w:val="sv-SE"/>
        </w:rPr>
      </w:pPr>
      <w:r w:rsidRPr="00153E43">
        <w:rPr>
          <w:rFonts w:asciiTheme="minorHAnsi" w:hAnsiTheme="minorHAnsi" w:cstheme="minorHAnsi"/>
          <w:sz w:val="24"/>
          <w:szCs w:val="24"/>
          <w:lang w:val="sv-SE"/>
        </w:rPr>
        <w:t>Berdasarkan pendapat-pendapat di atas dapat disimpulkan pengertian inflasi adalah proses kenaikan harga barang-barang secara umum dan terus-menerus disebabkan oleh turunnya nilai uang pada suatu periode tertentu. Ini tidak berarti bahwa harga-harga berbagai macam barang itu naik dengan persentase yang sama. Mungkin dapat terjadi kenaikan tersebut tidaklah bersamaan. Yang penting terdapat kenaikan harga umum barang secara terus-menerus selama suatu periode tertentu. Kenaikan yang terjadi hanya sekali saja (meskipun dengan persentase yang cukup besar) bukanlah merupakan inflasi.</w:t>
      </w:r>
    </w:p>
    <w:p w:rsidR="004F7BA8" w:rsidRPr="00153E43" w:rsidRDefault="004F7BA8" w:rsidP="00153E43">
      <w:pPr>
        <w:ind w:left="360" w:firstLine="720"/>
        <w:jc w:val="both"/>
        <w:rPr>
          <w:rFonts w:asciiTheme="minorHAnsi" w:hAnsiTheme="minorHAnsi" w:cstheme="minorHAnsi"/>
          <w:sz w:val="24"/>
          <w:szCs w:val="24"/>
          <w:lang w:val="sv-SE"/>
        </w:rPr>
      </w:pPr>
    </w:p>
    <w:p w:rsidR="004F7BA8" w:rsidRPr="00153E43" w:rsidRDefault="004F7BA8" w:rsidP="00153E43">
      <w:pPr>
        <w:ind w:left="360" w:firstLine="720"/>
        <w:jc w:val="both"/>
        <w:rPr>
          <w:rFonts w:asciiTheme="minorHAnsi" w:hAnsiTheme="minorHAnsi" w:cstheme="minorHAnsi"/>
          <w:sz w:val="24"/>
          <w:szCs w:val="24"/>
          <w:lang w:val="sv-SE"/>
        </w:rPr>
      </w:pPr>
      <w:r w:rsidRPr="00153E43">
        <w:rPr>
          <w:rFonts w:asciiTheme="minorHAnsi" w:hAnsiTheme="minorHAnsi" w:cstheme="minorHAnsi"/>
          <w:sz w:val="24"/>
          <w:szCs w:val="24"/>
          <w:lang w:val="sv-SE"/>
        </w:rPr>
        <w:t>Kenaikan harga ini diukur dengan menggunakan indeks harga. Beberapa indeks harga yang sering digunakan untuk mengukur inflasi antara lain:</w:t>
      </w:r>
    </w:p>
    <w:p w:rsidR="004F7BA8" w:rsidRPr="00153E43" w:rsidRDefault="004F7BA8" w:rsidP="00153E43">
      <w:pPr>
        <w:numPr>
          <w:ilvl w:val="0"/>
          <w:numId w:val="8"/>
        </w:numPr>
        <w:tabs>
          <w:tab w:val="clear" w:pos="720"/>
        </w:tabs>
        <w:jc w:val="both"/>
        <w:rPr>
          <w:rFonts w:asciiTheme="minorHAnsi" w:hAnsiTheme="minorHAnsi" w:cstheme="minorHAnsi"/>
          <w:sz w:val="24"/>
          <w:szCs w:val="24"/>
          <w:lang w:val="sv-SE"/>
        </w:rPr>
      </w:pPr>
      <w:r w:rsidRPr="00153E43">
        <w:rPr>
          <w:rFonts w:asciiTheme="minorHAnsi" w:hAnsiTheme="minorHAnsi" w:cstheme="minorHAnsi"/>
          <w:sz w:val="24"/>
          <w:szCs w:val="24"/>
          <w:lang w:val="sv-SE"/>
        </w:rPr>
        <w:t xml:space="preserve">Indeks biaya </w:t>
      </w:r>
      <w:r w:rsidRPr="00153E43">
        <w:rPr>
          <w:rFonts w:asciiTheme="minorHAnsi" w:hAnsiTheme="minorHAnsi" w:cstheme="minorHAnsi"/>
          <w:i/>
          <w:sz w:val="24"/>
          <w:szCs w:val="24"/>
          <w:lang w:val="sv-SE"/>
        </w:rPr>
        <w:t>(consumer price index)</w:t>
      </w:r>
    </w:p>
    <w:p w:rsidR="004F7BA8" w:rsidRPr="00153E43" w:rsidRDefault="004F7BA8" w:rsidP="00153E43">
      <w:pPr>
        <w:numPr>
          <w:ilvl w:val="0"/>
          <w:numId w:val="8"/>
        </w:numPr>
        <w:tabs>
          <w:tab w:val="clear" w:pos="720"/>
        </w:tabs>
        <w:jc w:val="both"/>
        <w:rPr>
          <w:rFonts w:asciiTheme="minorHAnsi" w:hAnsiTheme="minorHAnsi" w:cstheme="minorHAnsi"/>
          <w:sz w:val="24"/>
          <w:szCs w:val="24"/>
          <w:lang w:val="sv-SE"/>
        </w:rPr>
      </w:pPr>
      <w:r w:rsidRPr="00153E43">
        <w:rPr>
          <w:rFonts w:asciiTheme="minorHAnsi" w:hAnsiTheme="minorHAnsi" w:cstheme="minorHAnsi"/>
          <w:sz w:val="24"/>
          <w:szCs w:val="24"/>
          <w:lang w:val="sv-SE"/>
        </w:rPr>
        <w:lastRenderedPageBreak/>
        <w:t xml:space="preserve">Indeks harga perdagangan besar </w:t>
      </w:r>
      <w:r w:rsidRPr="00153E43">
        <w:rPr>
          <w:rFonts w:asciiTheme="minorHAnsi" w:hAnsiTheme="minorHAnsi" w:cstheme="minorHAnsi"/>
          <w:i/>
          <w:sz w:val="24"/>
          <w:szCs w:val="24"/>
          <w:lang w:val="sv-SE"/>
        </w:rPr>
        <w:t>(wholesale price index)</w:t>
      </w:r>
    </w:p>
    <w:p w:rsidR="004F7BA8" w:rsidRPr="00153E43" w:rsidRDefault="004F7BA8" w:rsidP="00153E43">
      <w:pPr>
        <w:numPr>
          <w:ilvl w:val="0"/>
          <w:numId w:val="8"/>
        </w:numPr>
        <w:tabs>
          <w:tab w:val="clear" w:pos="720"/>
        </w:tabs>
        <w:jc w:val="both"/>
        <w:rPr>
          <w:rFonts w:asciiTheme="minorHAnsi" w:hAnsiTheme="minorHAnsi" w:cstheme="minorHAnsi"/>
          <w:sz w:val="24"/>
          <w:szCs w:val="24"/>
          <w:lang w:val="sv-SE"/>
        </w:rPr>
      </w:pPr>
      <w:r w:rsidRPr="00153E43">
        <w:rPr>
          <w:rFonts w:asciiTheme="minorHAnsi" w:hAnsiTheme="minorHAnsi" w:cstheme="minorHAnsi"/>
          <w:sz w:val="24"/>
          <w:szCs w:val="24"/>
          <w:lang w:val="sv-SE"/>
        </w:rPr>
        <w:t xml:space="preserve">GNP </w:t>
      </w:r>
      <w:r w:rsidRPr="00153E43">
        <w:rPr>
          <w:rFonts w:asciiTheme="minorHAnsi" w:hAnsiTheme="minorHAnsi" w:cstheme="minorHAnsi"/>
          <w:i/>
          <w:sz w:val="24"/>
          <w:szCs w:val="24"/>
          <w:lang w:val="sv-SE"/>
        </w:rPr>
        <w:t xml:space="preserve">(Gross National Pruduct) </w:t>
      </w:r>
      <w:r w:rsidRPr="00153E43">
        <w:rPr>
          <w:rFonts w:asciiTheme="minorHAnsi" w:hAnsiTheme="minorHAnsi" w:cstheme="minorHAnsi"/>
          <w:sz w:val="24"/>
          <w:szCs w:val="24"/>
          <w:lang w:val="sv-SE"/>
        </w:rPr>
        <w:t>deflator</w:t>
      </w:r>
    </w:p>
    <w:p w:rsidR="004F7BA8" w:rsidRPr="00153E43" w:rsidRDefault="004F7BA8" w:rsidP="00153E43">
      <w:pPr>
        <w:ind w:left="360" w:firstLine="720"/>
        <w:jc w:val="both"/>
        <w:rPr>
          <w:rFonts w:asciiTheme="minorHAnsi" w:hAnsiTheme="minorHAnsi" w:cstheme="minorHAnsi"/>
          <w:sz w:val="24"/>
          <w:szCs w:val="24"/>
          <w:lang w:val="sv-SE"/>
        </w:rPr>
      </w:pPr>
    </w:p>
    <w:p w:rsidR="005B2EC0" w:rsidRPr="00153E43" w:rsidRDefault="005B2EC0" w:rsidP="00153E43">
      <w:pPr>
        <w:pStyle w:val="PlainText"/>
        <w:tabs>
          <w:tab w:val="left" w:pos="0"/>
        </w:tabs>
        <w:outlineLvl w:val="0"/>
        <w:rPr>
          <w:rFonts w:asciiTheme="minorHAnsi" w:hAnsiTheme="minorHAnsi" w:cstheme="minorHAnsi"/>
          <w:b/>
          <w:sz w:val="24"/>
          <w:szCs w:val="24"/>
          <w:u w:val="single"/>
        </w:rPr>
      </w:pPr>
      <w:r w:rsidRPr="00153E43">
        <w:rPr>
          <w:rFonts w:asciiTheme="minorHAnsi" w:hAnsiTheme="minorHAnsi" w:cstheme="minorHAnsi"/>
          <w:b/>
          <w:sz w:val="24"/>
          <w:szCs w:val="24"/>
          <w:u w:val="single"/>
        </w:rPr>
        <w:t>PURCHASING POWER PARITY</w:t>
      </w:r>
    </w:p>
    <w:p w:rsidR="00237E1D" w:rsidRPr="00153E43" w:rsidRDefault="00237E1D" w:rsidP="00153E43">
      <w:pPr>
        <w:pStyle w:val="ListParagraph"/>
        <w:tabs>
          <w:tab w:val="left" w:pos="180"/>
        </w:tabs>
        <w:spacing w:line="240" w:lineRule="auto"/>
        <w:ind w:left="709" w:firstLine="11"/>
        <w:jc w:val="both"/>
        <w:rPr>
          <w:rFonts w:asciiTheme="minorHAnsi" w:hAnsiTheme="minorHAnsi" w:cstheme="minorHAnsi"/>
          <w:sz w:val="24"/>
          <w:szCs w:val="24"/>
        </w:rPr>
      </w:pPr>
    </w:p>
    <w:p w:rsidR="005B2EC0" w:rsidRPr="00153E43" w:rsidRDefault="005B2EC0" w:rsidP="00153E43">
      <w:pPr>
        <w:pStyle w:val="ListParagraph"/>
        <w:tabs>
          <w:tab w:val="left" w:pos="180"/>
        </w:tabs>
        <w:spacing w:line="240" w:lineRule="auto"/>
        <w:ind w:left="709" w:firstLine="11"/>
        <w:jc w:val="both"/>
        <w:rPr>
          <w:rFonts w:asciiTheme="minorHAnsi" w:hAnsiTheme="minorHAnsi" w:cstheme="minorHAnsi"/>
          <w:sz w:val="24"/>
          <w:szCs w:val="24"/>
        </w:rPr>
      </w:pPr>
      <w:r w:rsidRPr="00153E43">
        <w:rPr>
          <w:rFonts w:asciiTheme="minorHAnsi" w:hAnsiTheme="minorHAnsi" w:cstheme="minorHAnsi"/>
          <w:sz w:val="24"/>
          <w:szCs w:val="24"/>
        </w:rPr>
        <w:tab/>
        <w:t xml:space="preserve">Pengaruh tingkat inflasi terhadap kurs valas dijelaskan berdasarkan teori purchasing power parity atau teori paritas daya beli atau keseimbangan atau kesamaan daya beli </w:t>
      </w:r>
      <w:proofErr w:type="gramStart"/>
      <w:r w:rsidRPr="00153E43">
        <w:rPr>
          <w:rFonts w:asciiTheme="minorHAnsi" w:hAnsiTheme="minorHAnsi" w:cstheme="minorHAnsi"/>
          <w:sz w:val="24"/>
          <w:szCs w:val="24"/>
        </w:rPr>
        <w:t>diperkenankan  GUSTAV</w:t>
      </w:r>
      <w:proofErr w:type="gramEnd"/>
      <w:r w:rsidRPr="00153E43">
        <w:rPr>
          <w:rFonts w:asciiTheme="minorHAnsi" w:hAnsiTheme="minorHAnsi" w:cstheme="minorHAnsi"/>
          <w:sz w:val="24"/>
          <w:szCs w:val="24"/>
        </w:rPr>
        <w:t xml:space="preserve"> CASSEL. Konsep dasar yang melandasi teori Purchasing Power Parity (PPP) ini adalah dorongan arbitrase </w:t>
      </w:r>
      <w:proofErr w:type="gramStart"/>
      <w:r w:rsidRPr="00153E43">
        <w:rPr>
          <w:rFonts w:asciiTheme="minorHAnsi" w:hAnsiTheme="minorHAnsi" w:cstheme="minorHAnsi"/>
          <w:sz w:val="24"/>
          <w:szCs w:val="24"/>
        </w:rPr>
        <w:t>akan</w:t>
      </w:r>
      <w:proofErr w:type="gramEnd"/>
      <w:r w:rsidRPr="00153E43">
        <w:rPr>
          <w:rFonts w:asciiTheme="minorHAnsi" w:hAnsiTheme="minorHAnsi" w:cstheme="minorHAnsi"/>
          <w:sz w:val="24"/>
          <w:szCs w:val="24"/>
        </w:rPr>
        <w:t xml:space="preserve"> mengarahkan kepada persamaan harga barang diukur dalam mata uang yang sama. </w:t>
      </w:r>
      <w:proofErr w:type="gramStart"/>
      <w:r w:rsidRPr="00153E43">
        <w:rPr>
          <w:rFonts w:asciiTheme="minorHAnsi" w:hAnsiTheme="minorHAnsi" w:cstheme="minorHAnsi"/>
          <w:sz w:val="24"/>
          <w:szCs w:val="24"/>
        </w:rPr>
        <w:t>Teori ini merepresentasikan aplikasi “</w:t>
      </w:r>
      <w:r w:rsidRPr="00153E43">
        <w:rPr>
          <w:rFonts w:asciiTheme="minorHAnsi" w:hAnsiTheme="minorHAnsi" w:cstheme="minorHAnsi"/>
          <w:i/>
          <w:sz w:val="24"/>
          <w:szCs w:val="24"/>
        </w:rPr>
        <w:t>law of one price</w:t>
      </w:r>
      <w:r w:rsidRPr="00153E43">
        <w:rPr>
          <w:rFonts w:asciiTheme="minorHAnsi" w:hAnsiTheme="minorHAnsi" w:cstheme="minorHAnsi"/>
          <w:sz w:val="24"/>
          <w:szCs w:val="24"/>
        </w:rPr>
        <w:t>”.</w:t>
      </w:r>
      <w:proofErr w:type="gramEnd"/>
    </w:p>
    <w:p w:rsidR="005B2EC0" w:rsidRPr="00153E43" w:rsidRDefault="005B2EC0" w:rsidP="00153E43">
      <w:pPr>
        <w:pStyle w:val="ListParagraph"/>
        <w:tabs>
          <w:tab w:val="left" w:pos="180"/>
        </w:tabs>
        <w:spacing w:line="240" w:lineRule="auto"/>
        <w:ind w:left="709" w:firstLine="720"/>
        <w:jc w:val="both"/>
        <w:rPr>
          <w:rFonts w:asciiTheme="minorHAnsi" w:hAnsiTheme="minorHAnsi" w:cstheme="minorHAnsi"/>
          <w:sz w:val="24"/>
          <w:szCs w:val="24"/>
        </w:rPr>
      </w:pPr>
      <w:r w:rsidRPr="00153E43">
        <w:rPr>
          <w:rFonts w:asciiTheme="minorHAnsi" w:hAnsiTheme="minorHAnsi" w:cstheme="minorHAnsi"/>
          <w:sz w:val="24"/>
          <w:szCs w:val="24"/>
        </w:rPr>
        <w:tab/>
        <w:t xml:space="preserve">Law of One Price mengatakan bahwa kehadiran struktur pasar yang kompetitif dan ketiadaan biaya transportasi dan hambatan lainnya untuk perdagangan, produk yang </w:t>
      </w:r>
      <w:proofErr w:type="gramStart"/>
      <w:r w:rsidRPr="00153E43">
        <w:rPr>
          <w:rFonts w:asciiTheme="minorHAnsi" w:hAnsiTheme="minorHAnsi" w:cstheme="minorHAnsi"/>
          <w:sz w:val="24"/>
          <w:szCs w:val="24"/>
        </w:rPr>
        <w:t>sama</w:t>
      </w:r>
      <w:proofErr w:type="gramEnd"/>
      <w:r w:rsidRPr="00153E43">
        <w:rPr>
          <w:rFonts w:asciiTheme="minorHAnsi" w:hAnsiTheme="minorHAnsi" w:cstheme="minorHAnsi"/>
          <w:sz w:val="24"/>
          <w:szCs w:val="24"/>
        </w:rPr>
        <w:t>, yang akan dijual pada pasar yang berbeda akan dijual pada harga yang sama ketika dinyatakan dalam mata uang yang sama.</w:t>
      </w:r>
    </w:p>
    <w:p w:rsidR="005B2EC0" w:rsidRPr="00153E43" w:rsidRDefault="005B2EC0" w:rsidP="00153E43">
      <w:pPr>
        <w:pStyle w:val="ListParagraph"/>
        <w:tabs>
          <w:tab w:val="left" w:pos="180"/>
        </w:tabs>
        <w:spacing w:line="240" w:lineRule="auto"/>
        <w:ind w:left="709" w:firstLine="11"/>
        <w:jc w:val="both"/>
        <w:rPr>
          <w:rFonts w:asciiTheme="minorHAnsi" w:hAnsiTheme="minorHAnsi" w:cstheme="minorHAnsi"/>
          <w:sz w:val="24"/>
          <w:szCs w:val="24"/>
        </w:rPr>
      </w:pPr>
      <w:r w:rsidRPr="00153E43">
        <w:rPr>
          <w:rFonts w:asciiTheme="minorHAnsi" w:hAnsiTheme="minorHAnsi" w:cstheme="minorHAnsi"/>
          <w:sz w:val="24"/>
          <w:szCs w:val="24"/>
        </w:rPr>
        <w:tab/>
        <w:t>Bentuk Purchasing Power Parity (PPP) ada dua, yaitu Purchasing Power Parity Absolut (PPP) Absolut dan Purchasing Power Parity Relatif (PPP) Relatif</w:t>
      </w:r>
    </w:p>
    <w:p w:rsidR="005B2EC0" w:rsidRPr="00153E43" w:rsidRDefault="005B2EC0" w:rsidP="00153E43">
      <w:pPr>
        <w:pStyle w:val="ListParagraph"/>
        <w:numPr>
          <w:ilvl w:val="0"/>
          <w:numId w:val="11"/>
        </w:numPr>
        <w:tabs>
          <w:tab w:val="left" w:pos="180"/>
        </w:tabs>
        <w:spacing w:line="240" w:lineRule="auto"/>
        <w:ind w:left="540" w:firstLine="169"/>
        <w:jc w:val="both"/>
        <w:rPr>
          <w:rFonts w:asciiTheme="minorHAnsi" w:hAnsiTheme="minorHAnsi" w:cstheme="minorHAnsi"/>
          <w:sz w:val="24"/>
          <w:szCs w:val="24"/>
        </w:rPr>
      </w:pPr>
      <w:r w:rsidRPr="00153E43">
        <w:rPr>
          <w:rFonts w:asciiTheme="minorHAnsi" w:hAnsiTheme="minorHAnsi" w:cstheme="minorHAnsi"/>
          <w:sz w:val="24"/>
          <w:szCs w:val="24"/>
        </w:rPr>
        <w:t>Purchasing Power Parity (PPP) Absolut</w:t>
      </w:r>
    </w:p>
    <w:p w:rsidR="005B2EC0" w:rsidRPr="00153E43" w:rsidRDefault="005B2EC0" w:rsidP="00153E43">
      <w:pPr>
        <w:pStyle w:val="ListParagraph"/>
        <w:tabs>
          <w:tab w:val="left" w:pos="180"/>
          <w:tab w:val="left" w:pos="993"/>
        </w:tabs>
        <w:spacing w:line="240" w:lineRule="auto"/>
        <w:ind w:left="993" w:hanging="453"/>
        <w:jc w:val="both"/>
        <w:rPr>
          <w:rFonts w:asciiTheme="minorHAnsi" w:hAnsiTheme="minorHAnsi" w:cstheme="minorHAnsi"/>
          <w:sz w:val="24"/>
          <w:szCs w:val="24"/>
        </w:rPr>
      </w:pPr>
      <w:r w:rsidRPr="00153E43">
        <w:rPr>
          <w:rFonts w:asciiTheme="minorHAnsi" w:hAnsiTheme="minorHAnsi" w:cstheme="minorHAnsi"/>
          <w:sz w:val="24"/>
          <w:szCs w:val="24"/>
        </w:rPr>
        <w:tab/>
      </w:r>
      <w:r w:rsidRPr="00153E43">
        <w:rPr>
          <w:rFonts w:asciiTheme="minorHAnsi" w:hAnsiTheme="minorHAnsi" w:cstheme="minorHAnsi"/>
          <w:sz w:val="24"/>
          <w:szCs w:val="24"/>
        </w:rPr>
        <w:tab/>
      </w:r>
      <w:proofErr w:type="gramStart"/>
      <w:r w:rsidRPr="00153E43">
        <w:rPr>
          <w:rFonts w:asciiTheme="minorHAnsi" w:hAnsiTheme="minorHAnsi" w:cstheme="minorHAnsi"/>
          <w:sz w:val="24"/>
          <w:szCs w:val="24"/>
        </w:rPr>
        <w:t>PPP absolut merupakan bentuk PPP yang kaku.</w:t>
      </w:r>
      <w:proofErr w:type="gramEnd"/>
      <w:r w:rsidRPr="00153E43">
        <w:rPr>
          <w:rFonts w:asciiTheme="minorHAnsi" w:hAnsiTheme="minorHAnsi" w:cstheme="minorHAnsi"/>
          <w:sz w:val="24"/>
          <w:szCs w:val="24"/>
        </w:rPr>
        <w:t xml:space="preserve"> Versi PPP absolute ini terjadi jika suatu bundle barang di Negara domestik dibandingkan dengan harga bundle barang yang di luar negeri yang diubah oleh nilai tukar ke ukuran nilai tukar dalam negeri, kemudian harganya akan sama. (Pilbeam, 2006, p. 127):</w:t>
      </w:r>
    </w:p>
    <w:p w:rsidR="005B2EC0" w:rsidRPr="00153E43" w:rsidRDefault="001E0F3C" w:rsidP="00153E43">
      <w:pPr>
        <w:pStyle w:val="ListParagraph"/>
        <w:tabs>
          <w:tab w:val="left" w:pos="180"/>
        </w:tabs>
        <w:spacing w:line="240" w:lineRule="auto"/>
        <w:ind w:left="540"/>
        <w:jc w:val="both"/>
        <w:rPr>
          <w:rFonts w:asciiTheme="minorHAnsi" w:hAnsiTheme="minorHAnsi" w:cstheme="minorHAnsi"/>
          <w:sz w:val="24"/>
          <w:szCs w:val="24"/>
        </w:rPr>
      </w:pPr>
      <w:r w:rsidRPr="00153E43">
        <w:rPr>
          <w:rFonts w:asciiTheme="minorHAnsi" w:hAnsiTheme="minorHAnsi" w:cstheme="minorHAnsi"/>
          <w:sz w:val="24"/>
          <w:szCs w:val="24"/>
        </w:rPr>
        <w:tab/>
        <w:t>2)</w:t>
      </w:r>
      <w:r w:rsidRPr="00153E43">
        <w:rPr>
          <w:rFonts w:asciiTheme="minorHAnsi" w:hAnsiTheme="minorHAnsi" w:cstheme="minorHAnsi"/>
          <w:sz w:val="24"/>
          <w:szCs w:val="24"/>
        </w:rPr>
        <w:tab/>
      </w:r>
      <w:r w:rsidR="005B2EC0" w:rsidRPr="00153E43">
        <w:rPr>
          <w:rFonts w:asciiTheme="minorHAnsi" w:hAnsiTheme="minorHAnsi" w:cstheme="minorHAnsi"/>
          <w:sz w:val="24"/>
          <w:szCs w:val="24"/>
        </w:rPr>
        <w:t>Purchasing Power Parity (PPP) Relatif</w:t>
      </w:r>
    </w:p>
    <w:p w:rsidR="005B2EC0" w:rsidRPr="00153E43" w:rsidRDefault="005B2EC0" w:rsidP="00153E43">
      <w:pPr>
        <w:pStyle w:val="ListParagraph"/>
        <w:tabs>
          <w:tab w:val="left" w:pos="180"/>
        </w:tabs>
        <w:spacing w:line="240" w:lineRule="auto"/>
        <w:ind w:left="567"/>
        <w:jc w:val="both"/>
        <w:rPr>
          <w:rFonts w:asciiTheme="minorHAnsi" w:hAnsiTheme="minorHAnsi" w:cstheme="minorHAnsi"/>
          <w:sz w:val="24"/>
          <w:szCs w:val="24"/>
        </w:rPr>
      </w:pPr>
      <w:r w:rsidRPr="00153E43">
        <w:rPr>
          <w:rFonts w:asciiTheme="minorHAnsi" w:hAnsiTheme="minorHAnsi" w:cstheme="minorHAnsi"/>
          <w:sz w:val="24"/>
          <w:szCs w:val="24"/>
        </w:rPr>
        <w:tab/>
      </w:r>
      <w:r w:rsidRPr="00153E43">
        <w:rPr>
          <w:rFonts w:asciiTheme="minorHAnsi" w:hAnsiTheme="minorHAnsi" w:cstheme="minorHAnsi"/>
          <w:sz w:val="24"/>
          <w:szCs w:val="24"/>
        </w:rPr>
        <w:tab/>
      </w:r>
      <w:proofErr w:type="gramStart"/>
      <w:r w:rsidRPr="00153E43">
        <w:rPr>
          <w:rFonts w:asciiTheme="minorHAnsi" w:hAnsiTheme="minorHAnsi" w:cstheme="minorHAnsi"/>
          <w:sz w:val="24"/>
          <w:szCs w:val="24"/>
        </w:rPr>
        <w:t>Saat ada biaya transportasi, informasi yang tidak lengkap, dan efek distorsi dari hambatan perdagangan dalam bentuk tariff dan non tariff, maka ppp relative dapat terjadi dalam situasi tersebut.</w:t>
      </w:r>
      <w:proofErr w:type="gramEnd"/>
      <w:r w:rsidRPr="00153E43">
        <w:rPr>
          <w:rFonts w:asciiTheme="minorHAnsi" w:hAnsiTheme="minorHAnsi" w:cstheme="minorHAnsi"/>
          <w:sz w:val="24"/>
          <w:szCs w:val="24"/>
        </w:rPr>
        <w:t xml:space="preserve"> (Pilbeam, 2006, p. 127):</w:t>
      </w:r>
    </w:p>
    <w:p w:rsidR="00F90656" w:rsidRPr="00153E43" w:rsidRDefault="00F90656" w:rsidP="00153E43">
      <w:pPr>
        <w:pStyle w:val="PlainText"/>
        <w:tabs>
          <w:tab w:val="left" w:pos="0"/>
        </w:tabs>
        <w:outlineLvl w:val="0"/>
        <w:rPr>
          <w:rFonts w:asciiTheme="minorHAnsi" w:hAnsiTheme="minorHAnsi" w:cstheme="minorHAnsi"/>
          <w:b/>
          <w:sz w:val="24"/>
          <w:szCs w:val="24"/>
        </w:rPr>
      </w:pPr>
    </w:p>
    <w:p w:rsidR="001D4ADF" w:rsidRPr="00153E43" w:rsidRDefault="00D62059" w:rsidP="00153E43">
      <w:pPr>
        <w:pStyle w:val="PlainText"/>
        <w:tabs>
          <w:tab w:val="left" w:pos="0"/>
        </w:tabs>
        <w:outlineLvl w:val="0"/>
        <w:rPr>
          <w:rFonts w:asciiTheme="minorHAnsi" w:hAnsiTheme="minorHAnsi" w:cstheme="minorHAnsi"/>
          <w:b/>
          <w:sz w:val="24"/>
          <w:szCs w:val="24"/>
        </w:rPr>
      </w:pPr>
      <w:proofErr w:type="gramStart"/>
      <w:r w:rsidRPr="00153E43">
        <w:rPr>
          <w:rFonts w:asciiTheme="minorHAnsi" w:hAnsiTheme="minorHAnsi" w:cstheme="minorHAnsi"/>
          <w:b/>
          <w:sz w:val="24"/>
          <w:szCs w:val="24"/>
        </w:rPr>
        <w:t>METODE</w:t>
      </w:r>
      <w:r w:rsidR="001D4ADF" w:rsidRPr="00153E43">
        <w:rPr>
          <w:rFonts w:asciiTheme="minorHAnsi" w:hAnsiTheme="minorHAnsi" w:cstheme="minorHAnsi"/>
          <w:b/>
          <w:sz w:val="24"/>
          <w:szCs w:val="24"/>
        </w:rPr>
        <w:t xml:space="preserve">  PENELITIAN</w:t>
      </w:r>
      <w:proofErr w:type="gramEnd"/>
    </w:p>
    <w:p w:rsidR="001D4ADF" w:rsidRPr="00153E43" w:rsidRDefault="001D4ADF" w:rsidP="00153E43">
      <w:pPr>
        <w:pStyle w:val="PlainText"/>
        <w:tabs>
          <w:tab w:val="left" w:pos="0"/>
        </w:tabs>
        <w:outlineLvl w:val="0"/>
        <w:rPr>
          <w:rFonts w:asciiTheme="minorHAnsi" w:hAnsiTheme="minorHAnsi" w:cstheme="minorHAnsi"/>
          <w:b/>
          <w:sz w:val="24"/>
          <w:szCs w:val="24"/>
          <w:u w:val="single"/>
        </w:rPr>
      </w:pPr>
      <w:r w:rsidRPr="00153E43">
        <w:rPr>
          <w:rFonts w:asciiTheme="minorHAnsi" w:hAnsiTheme="minorHAnsi" w:cstheme="minorHAnsi"/>
          <w:b/>
          <w:sz w:val="24"/>
          <w:szCs w:val="24"/>
          <w:u w:val="single"/>
        </w:rPr>
        <w:t xml:space="preserve">Data Penelitian </w:t>
      </w:r>
    </w:p>
    <w:p w:rsidR="002C474F" w:rsidRPr="00153E43" w:rsidRDefault="001D4ADF" w:rsidP="00153E43">
      <w:pPr>
        <w:pStyle w:val="BodyText"/>
        <w:spacing w:line="240" w:lineRule="auto"/>
        <w:ind w:firstLine="720"/>
        <w:jc w:val="both"/>
        <w:rPr>
          <w:rFonts w:asciiTheme="minorHAnsi" w:hAnsiTheme="minorHAnsi" w:cstheme="minorHAnsi"/>
          <w:caps/>
          <w:szCs w:val="24"/>
        </w:rPr>
      </w:pPr>
      <w:proofErr w:type="gramStart"/>
      <w:r w:rsidRPr="00153E43">
        <w:rPr>
          <w:rFonts w:asciiTheme="minorHAnsi" w:hAnsiTheme="minorHAnsi" w:cstheme="minorHAnsi"/>
          <w:szCs w:val="24"/>
        </w:rPr>
        <w:t>V</w:t>
      </w:r>
      <w:r w:rsidRPr="00153E43">
        <w:rPr>
          <w:rFonts w:asciiTheme="minorHAnsi" w:hAnsiTheme="minorHAnsi" w:cstheme="minorHAnsi"/>
          <w:color w:val="000000"/>
          <w:szCs w:val="24"/>
        </w:rPr>
        <w:t xml:space="preserve">ariabel </w:t>
      </w:r>
      <w:r w:rsidR="002C474F" w:rsidRPr="00153E43">
        <w:rPr>
          <w:rFonts w:asciiTheme="minorHAnsi" w:hAnsiTheme="minorHAnsi" w:cstheme="minorHAnsi"/>
          <w:color w:val="000000"/>
          <w:szCs w:val="24"/>
        </w:rPr>
        <w:t>dalam penelitian ini yaitu pdb, ihk, M1, Harga minyak mentah, dan Inflasi mulai dari tahun 1982 sampai dengan tahun 2012.</w:t>
      </w:r>
      <w:proofErr w:type="gramEnd"/>
      <w:r w:rsidR="002C474F" w:rsidRPr="00153E43">
        <w:rPr>
          <w:rFonts w:asciiTheme="minorHAnsi" w:hAnsiTheme="minorHAnsi" w:cstheme="minorHAnsi"/>
          <w:color w:val="000000"/>
          <w:szCs w:val="24"/>
        </w:rPr>
        <w:t xml:space="preserve"> </w:t>
      </w:r>
      <w:proofErr w:type="gramStart"/>
      <w:r w:rsidR="002C474F" w:rsidRPr="00153E43">
        <w:rPr>
          <w:rFonts w:asciiTheme="minorHAnsi" w:hAnsiTheme="minorHAnsi" w:cstheme="minorHAnsi"/>
          <w:color w:val="000000"/>
          <w:szCs w:val="24"/>
        </w:rPr>
        <w:t>Data sebelum dianalisa diolah terlebih dahulu oleh penulis</w:t>
      </w:r>
      <w:r w:rsidR="00EE0036" w:rsidRPr="00153E43">
        <w:rPr>
          <w:rFonts w:asciiTheme="minorHAnsi" w:hAnsiTheme="minorHAnsi" w:cstheme="minorHAnsi"/>
          <w:color w:val="000000"/>
          <w:szCs w:val="24"/>
        </w:rPr>
        <w:t>.</w:t>
      </w:r>
      <w:proofErr w:type="gramEnd"/>
      <w:r w:rsidR="002C474F" w:rsidRPr="00153E43">
        <w:rPr>
          <w:rFonts w:asciiTheme="minorHAnsi" w:hAnsiTheme="minorHAnsi" w:cstheme="minorHAnsi"/>
          <w:caps/>
          <w:szCs w:val="24"/>
        </w:rPr>
        <w:t xml:space="preserve"> </w:t>
      </w:r>
    </w:p>
    <w:p w:rsidR="00A94190" w:rsidRPr="00153E43" w:rsidRDefault="00A94190" w:rsidP="00153E43">
      <w:pPr>
        <w:jc w:val="both"/>
        <w:rPr>
          <w:rFonts w:asciiTheme="minorHAnsi" w:hAnsiTheme="minorHAnsi" w:cstheme="minorHAnsi"/>
          <w:b/>
          <w:sz w:val="24"/>
          <w:szCs w:val="24"/>
        </w:rPr>
      </w:pPr>
      <w:r w:rsidRPr="00153E43">
        <w:rPr>
          <w:rFonts w:asciiTheme="minorHAnsi" w:hAnsiTheme="minorHAnsi" w:cstheme="minorHAnsi"/>
          <w:b/>
          <w:sz w:val="24"/>
          <w:szCs w:val="24"/>
        </w:rPr>
        <w:t>Metode Penelitian</w:t>
      </w:r>
    </w:p>
    <w:p w:rsidR="00A94190" w:rsidRPr="00153E43" w:rsidRDefault="00A94190" w:rsidP="00153E43">
      <w:pPr>
        <w:jc w:val="both"/>
        <w:rPr>
          <w:rFonts w:asciiTheme="minorHAnsi" w:hAnsiTheme="minorHAnsi" w:cstheme="minorHAnsi"/>
          <w:b/>
          <w:sz w:val="24"/>
          <w:szCs w:val="24"/>
        </w:rPr>
      </w:pPr>
      <w:r w:rsidRPr="00153E43">
        <w:rPr>
          <w:rFonts w:asciiTheme="minorHAnsi" w:hAnsiTheme="minorHAnsi" w:cstheme="minorHAnsi"/>
          <w:b/>
          <w:sz w:val="24"/>
          <w:szCs w:val="24"/>
        </w:rPr>
        <w:t>Metode Studi Pustaka</w:t>
      </w:r>
    </w:p>
    <w:p w:rsidR="00A94190" w:rsidRPr="00153E43" w:rsidRDefault="00A94190" w:rsidP="00153E43">
      <w:pPr>
        <w:ind w:firstLine="567"/>
        <w:jc w:val="both"/>
        <w:rPr>
          <w:rFonts w:asciiTheme="minorHAnsi" w:hAnsiTheme="minorHAnsi" w:cstheme="minorHAnsi"/>
          <w:sz w:val="24"/>
          <w:szCs w:val="24"/>
        </w:rPr>
      </w:pPr>
      <w:proofErr w:type="gramStart"/>
      <w:r w:rsidRPr="00153E43">
        <w:rPr>
          <w:rFonts w:asciiTheme="minorHAnsi" w:hAnsiTheme="minorHAnsi" w:cstheme="minorHAnsi"/>
          <w:sz w:val="24"/>
          <w:szCs w:val="24"/>
        </w:rPr>
        <w:t>Metode ini dilakukan dengan membaca literatur yang berkenan dengan topik penelitian ini, berupa data data serta penelitian penelitian yang menyangkut analisa makroekonomi dan mikroekonomi yang dilakukan di Indonesia dan di luar negeri.</w:t>
      </w:r>
      <w:proofErr w:type="gramEnd"/>
      <w:r w:rsidRPr="00153E43">
        <w:rPr>
          <w:rFonts w:asciiTheme="minorHAnsi" w:hAnsiTheme="minorHAnsi" w:cstheme="minorHAnsi"/>
          <w:sz w:val="24"/>
          <w:szCs w:val="24"/>
        </w:rPr>
        <w:t xml:space="preserve"> </w:t>
      </w:r>
      <w:proofErr w:type="gramStart"/>
      <w:r w:rsidRPr="00153E43">
        <w:rPr>
          <w:rFonts w:asciiTheme="minorHAnsi" w:hAnsiTheme="minorHAnsi" w:cstheme="minorHAnsi"/>
          <w:sz w:val="24"/>
          <w:szCs w:val="24"/>
        </w:rPr>
        <w:t>Data dan literature yang digunakan berasal dan berbasis dari internet serta bahan-bahan dari perpustakaan.</w:t>
      </w:r>
      <w:proofErr w:type="gramEnd"/>
      <w:r w:rsidRPr="00153E43">
        <w:rPr>
          <w:rFonts w:asciiTheme="minorHAnsi" w:hAnsiTheme="minorHAnsi" w:cstheme="minorHAnsi"/>
          <w:sz w:val="24"/>
          <w:szCs w:val="24"/>
        </w:rPr>
        <w:t xml:space="preserve"> </w:t>
      </w:r>
      <w:proofErr w:type="gramStart"/>
      <w:r w:rsidRPr="00153E43">
        <w:rPr>
          <w:rFonts w:asciiTheme="minorHAnsi" w:hAnsiTheme="minorHAnsi" w:cstheme="minorHAnsi"/>
          <w:sz w:val="24"/>
          <w:szCs w:val="24"/>
        </w:rPr>
        <w:t>Literatur yang dijadikan acuan tidak hanya media cetak berupa buku tetapi juga media elektronik, dan soft copy penelitian.</w:t>
      </w:r>
      <w:proofErr w:type="gramEnd"/>
    </w:p>
    <w:p w:rsidR="00A94190" w:rsidRPr="00153E43" w:rsidRDefault="00A94190" w:rsidP="00153E43">
      <w:pPr>
        <w:ind w:firstLine="567"/>
        <w:jc w:val="both"/>
        <w:rPr>
          <w:rFonts w:asciiTheme="minorHAnsi" w:hAnsiTheme="minorHAnsi" w:cstheme="minorHAnsi"/>
          <w:sz w:val="24"/>
          <w:szCs w:val="24"/>
        </w:rPr>
      </w:pPr>
    </w:p>
    <w:p w:rsidR="00A94190" w:rsidRPr="00153E43" w:rsidRDefault="00A94190" w:rsidP="00153E43">
      <w:pPr>
        <w:jc w:val="both"/>
        <w:rPr>
          <w:rFonts w:asciiTheme="minorHAnsi" w:hAnsiTheme="minorHAnsi" w:cstheme="minorHAnsi"/>
          <w:b/>
          <w:sz w:val="24"/>
          <w:szCs w:val="24"/>
        </w:rPr>
      </w:pPr>
      <w:r w:rsidRPr="00153E43">
        <w:rPr>
          <w:rFonts w:asciiTheme="minorHAnsi" w:hAnsiTheme="minorHAnsi" w:cstheme="minorHAnsi"/>
          <w:b/>
          <w:sz w:val="24"/>
          <w:szCs w:val="24"/>
        </w:rPr>
        <w:t>Metode Analisis</w:t>
      </w:r>
    </w:p>
    <w:p w:rsidR="00A94190" w:rsidRPr="00153E43" w:rsidRDefault="00A94190" w:rsidP="00153E43">
      <w:pPr>
        <w:ind w:firstLine="567"/>
        <w:jc w:val="both"/>
        <w:rPr>
          <w:rFonts w:asciiTheme="minorHAnsi" w:hAnsiTheme="minorHAnsi" w:cstheme="minorHAnsi"/>
          <w:sz w:val="24"/>
          <w:szCs w:val="24"/>
        </w:rPr>
      </w:pPr>
    </w:p>
    <w:p w:rsidR="00A94190" w:rsidRPr="00153E43" w:rsidRDefault="00A94190" w:rsidP="00153E43">
      <w:pPr>
        <w:ind w:firstLine="567"/>
        <w:jc w:val="both"/>
        <w:rPr>
          <w:rFonts w:asciiTheme="minorHAnsi" w:hAnsiTheme="minorHAnsi" w:cstheme="minorHAnsi"/>
          <w:sz w:val="24"/>
          <w:szCs w:val="24"/>
        </w:rPr>
      </w:pPr>
      <w:proofErr w:type="gramStart"/>
      <w:r w:rsidRPr="00153E43">
        <w:rPr>
          <w:rFonts w:asciiTheme="minorHAnsi" w:hAnsiTheme="minorHAnsi" w:cstheme="minorHAnsi"/>
          <w:sz w:val="24"/>
          <w:szCs w:val="24"/>
        </w:rPr>
        <w:t xml:space="preserve">Data yang digunakan sebagai objek penelitian dalam penelitian ini adalah data variable makroekonomi yang sebagain besar dari data tersebut didapat dari BPS dan </w:t>
      </w:r>
      <w:r w:rsidRPr="00153E43">
        <w:rPr>
          <w:rFonts w:asciiTheme="minorHAnsi" w:hAnsiTheme="minorHAnsi" w:cstheme="minorHAnsi"/>
          <w:sz w:val="24"/>
          <w:szCs w:val="24"/>
        </w:rPr>
        <w:lastRenderedPageBreak/>
        <w:t>terlebih dahulu diolah oleh penulis.</w:t>
      </w:r>
      <w:proofErr w:type="gramEnd"/>
      <w:r w:rsidRPr="00153E43">
        <w:rPr>
          <w:rFonts w:asciiTheme="minorHAnsi" w:hAnsiTheme="minorHAnsi" w:cstheme="minorHAnsi"/>
          <w:sz w:val="24"/>
          <w:szCs w:val="24"/>
        </w:rPr>
        <w:t xml:space="preserve"> </w:t>
      </w:r>
      <w:proofErr w:type="gramStart"/>
      <w:r w:rsidRPr="00153E43">
        <w:rPr>
          <w:rFonts w:asciiTheme="minorHAnsi" w:hAnsiTheme="minorHAnsi" w:cstheme="minorHAnsi"/>
          <w:sz w:val="24"/>
          <w:szCs w:val="24"/>
        </w:rPr>
        <w:t>Data yang digunakan menggunakan tahun dasar 1982 dan tahun akhir 2012.</w:t>
      </w:r>
      <w:proofErr w:type="gramEnd"/>
      <w:r w:rsidRPr="00153E43">
        <w:rPr>
          <w:rFonts w:asciiTheme="minorHAnsi" w:hAnsiTheme="minorHAnsi" w:cstheme="minorHAnsi"/>
          <w:sz w:val="24"/>
          <w:szCs w:val="24"/>
        </w:rPr>
        <w:t xml:space="preserve"> Setelah semua data didapat, lalu diolah dengan menggunakan software berbantuan statistic, yang bias mengolah data dengan model ECM dan VECM.  Setelah hasil didapat, maka </w:t>
      </w:r>
      <w:proofErr w:type="gramStart"/>
      <w:r w:rsidRPr="00153E43">
        <w:rPr>
          <w:rFonts w:asciiTheme="minorHAnsi" w:hAnsiTheme="minorHAnsi" w:cstheme="minorHAnsi"/>
          <w:sz w:val="24"/>
          <w:szCs w:val="24"/>
        </w:rPr>
        <w:t>akan</w:t>
      </w:r>
      <w:proofErr w:type="gramEnd"/>
      <w:r w:rsidRPr="00153E43">
        <w:rPr>
          <w:rFonts w:asciiTheme="minorHAnsi" w:hAnsiTheme="minorHAnsi" w:cstheme="minorHAnsi"/>
          <w:sz w:val="24"/>
          <w:szCs w:val="24"/>
        </w:rPr>
        <w:t xml:space="preserve"> di simpulkan atas penelitian ini. </w:t>
      </w:r>
      <w:proofErr w:type="gramStart"/>
      <w:r w:rsidRPr="00153E43">
        <w:rPr>
          <w:rFonts w:asciiTheme="minorHAnsi" w:hAnsiTheme="minorHAnsi" w:cstheme="minorHAnsi"/>
          <w:sz w:val="24"/>
          <w:szCs w:val="24"/>
        </w:rPr>
        <w:t xml:space="preserve">Adapun penelitian ini berbentuk kausal, mengenai dimensi waktu penelitian adalah tahun 1982-2012 untuk data variable makroekonomi diantaranya M1, </w:t>
      </w:r>
      <w:r w:rsidR="00FC5522" w:rsidRPr="00153E43">
        <w:rPr>
          <w:rFonts w:asciiTheme="minorHAnsi" w:hAnsiTheme="minorHAnsi" w:cstheme="minorHAnsi"/>
          <w:sz w:val="24"/>
          <w:szCs w:val="24"/>
        </w:rPr>
        <w:t>MYK</w:t>
      </w:r>
      <w:r w:rsidRPr="00153E43">
        <w:rPr>
          <w:rFonts w:asciiTheme="minorHAnsi" w:hAnsiTheme="minorHAnsi" w:cstheme="minorHAnsi"/>
          <w:sz w:val="24"/>
          <w:szCs w:val="24"/>
        </w:rPr>
        <w:t>, INF, IHK PDB.</w:t>
      </w:r>
      <w:proofErr w:type="gramEnd"/>
      <w:r w:rsidRPr="00153E43">
        <w:rPr>
          <w:rFonts w:asciiTheme="minorHAnsi" w:hAnsiTheme="minorHAnsi" w:cstheme="minorHAnsi"/>
          <w:sz w:val="24"/>
          <w:szCs w:val="24"/>
        </w:rPr>
        <w:t xml:space="preserve"> </w:t>
      </w:r>
    </w:p>
    <w:p w:rsidR="00052053" w:rsidRPr="00153E43" w:rsidRDefault="00052053" w:rsidP="00153E43">
      <w:pPr>
        <w:pStyle w:val="PlainText"/>
        <w:tabs>
          <w:tab w:val="left" w:pos="0"/>
        </w:tabs>
        <w:jc w:val="both"/>
        <w:outlineLvl w:val="0"/>
        <w:rPr>
          <w:rFonts w:asciiTheme="minorHAnsi" w:hAnsiTheme="minorHAnsi" w:cstheme="minorHAnsi"/>
          <w:color w:val="000000"/>
          <w:sz w:val="24"/>
          <w:szCs w:val="24"/>
        </w:rPr>
      </w:pPr>
    </w:p>
    <w:p w:rsidR="001D4ADF" w:rsidRPr="00153E43" w:rsidRDefault="00D62059" w:rsidP="00153E43">
      <w:pPr>
        <w:pStyle w:val="PlainText"/>
        <w:tabs>
          <w:tab w:val="left" w:pos="0"/>
        </w:tabs>
        <w:jc w:val="both"/>
        <w:outlineLvl w:val="0"/>
        <w:rPr>
          <w:rFonts w:asciiTheme="minorHAnsi" w:hAnsiTheme="minorHAnsi" w:cstheme="minorHAnsi"/>
          <w:b/>
          <w:color w:val="000000"/>
          <w:sz w:val="24"/>
          <w:szCs w:val="24"/>
        </w:rPr>
      </w:pPr>
      <w:r w:rsidRPr="00153E43">
        <w:rPr>
          <w:rFonts w:asciiTheme="minorHAnsi" w:hAnsiTheme="minorHAnsi" w:cstheme="minorHAnsi"/>
          <w:b/>
          <w:color w:val="000000"/>
          <w:sz w:val="24"/>
          <w:szCs w:val="24"/>
          <w:u w:val="single"/>
        </w:rPr>
        <w:t xml:space="preserve">Teknik Analisa Data </w:t>
      </w:r>
      <w:r w:rsidR="001D4ADF" w:rsidRPr="00153E43">
        <w:rPr>
          <w:rFonts w:asciiTheme="minorHAnsi" w:hAnsiTheme="minorHAnsi" w:cstheme="minorHAnsi"/>
          <w:b/>
          <w:color w:val="000000"/>
          <w:sz w:val="24"/>
          <w:szCs w:val="24"/>
          <w:u w:val="single"/>
        </w:rPr>
        <w:t xml:space="preserve">Penelitian </w:t>
      </w:r>
    </w:p>
    <w:p w:rsidR="00833704" w:rsidRPr="00153E43" w:rsidRDefault="000B6721" w:rsidP="00153E43">
      <w:pPr>
        <w:pStyle w:val="PlainText"/>
        <w:tabs>
          <w:tab w:val="left" w:pos="0"/>
        </w:tabs>
        <w:jc w:val="both"/>
        <w:outlineLvl w:val="0"/>
        <w:rPr>
          <w:rFonts w:asciiTheme="minorHAnsi" w:hAnsiTheme="minorHAnsi" w:cstheme="minorHAnsi"/>
          <w:color w:val="000000"/>
          <w:sz w:val="24"/>
          <w:szCs w:val="24"/>
          <w:lang w:val="sv-SE"/>
        </w:rPr>
      </w:pPr>
      <w:r w:rsidRPr="00153E43">
        <w:rPr>
          <w:rFonts w:asciiTheme="minorHAnsi" w:hAnsiTheme="minorHAnsi" w:cstheme="minorHAnsi"/>
          <w:color w:val="000000"/>
          <w:sz w:val="24"/>
          <w:szCs w:val="24"/>
        </w:rPr>
        <w:t xml:space="preserve">Data penelitian sebelum digunakan untuk estimasi perlu dilakukan serangkaian tahapan pengujian, yaitu: uji </w:t>
      </w:r>
      <w:r w:rsidRPr="00153E43">
        <w:rPr>
          <w:rFonts w:asciiTheme="minorHAnsi" w:hAnsiTheme="minorHAnsi" w:cstheme="minorHAnsi"/>
          <w:i/>
          <w:color w:val="000000"/>
          <w:sz w:val="24"/>
          <w:szCs w:val="24"/>
        </w:rPr>
        <w:t>stationary</w:t>
      </w:r>
      <w:r w:rsidRPr="00153E43">
        <w:rPr>
          <w:rFonts w:asciiTheme="minorHAnsi" w:hAnsiTheme="minorHAnsi" w:cstheme="minorHAnsi"/>
          <w:color w:val="000000"/>
          <w:sz w:val="24"/>
          <w:szCs w:val="24"/>
        </w:rPr>
        <w:t xml:space="preserve">, uji </w:t>
      </w:r>
      <w:r w:rsidRPr="00153E43">
        <w:rPr>
          <w:rFonts w:asciiTheme="minorHAnsi" w:hAnsiTheme="minorHAnsi" w:cstheme="minorHAnsi"/>
          <w:i/>
          <w:color w:val="000000"/>
          <w:sz w:val="24"/>
          <w:szCs w:val="24"/>
        </w:rPr>
        <w:t>Granger causality</w:t>
      </w:r>
      <w:r w:rsidRPr="00153E43">
        <w:rPr>
          <w:rFonts w:asciiTheme="minorHAnsi" w:hAnsiTheme="minorHAnsi" w:cstheme="minorHAnsi"/>
          <w:color w:val="000000"/>
          <w:sz w:val="24"/>
          <w:szCs w:val="24"/>
        </w:rPr>
        <w:t xml:space="preserve">, </w:t>
      </w:r>
    </w:p>
    <w:p w:rsidR="000B6721" w:rsidRPr="00153E43" w:rsidRDefault="000B6721" w:rsidP="00153E43">
      <w:pPr>
        <w:widowControl w:val="0"/>
        <w:autoSpaceDE w:val="0"/>
        <w:autoSpaceDN w:val="0"/>
        <w:adjustRightInd w:val="0"/>
        <w:ind w:right="499"/>
        <w:jc w:val="both"/>
        <w:rPr>
          <w:rFonts w:asciiTheme="minorHAnsi" w:hAnsiTheme="minorHAnsi" w:cstheme="minorHAnsi"/>
          <w:sz w:val="24"/>
          <w:szCs w:val="24"/>
        </w:rPr>
      </w:pPr>
      <w:r w:rsidRPr="00153E43">
        <w:rPr>
          <w:rFonts w:asciiTheme="minorHAnsi" w:hAnsiTheme="minorHAnsi" w:cstheme="minorHAnsi"/>
          <w:sz w:val="24"/>
          <w:szCs w:val="24"/>
        </w:rPr>
        <w:t>K</w:t>
      </w:r>
      <w:r w:rsidRPr="00153E43">
        <w:rPr>
          <w:rFonts w:asciiTheme="minorHAnsi" w:hAnsiTheme="minorHAnsi" w:cstheme="minorHAnsi"/>
          <w:spacing w:val="1"/>
          <w:sz w:val="24"/>
          <w:szCs w:val="24"/>
        </w:rPr>
        <w:t>e</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udian</w:t>
      </w:r>
      <w:r w:rsidRPr="00153E43">
        <w:rPr>
          <w:rFonts w:asciiTheme="minorHAnsi" w:hAnsiTheme="minorHAnsi" w:cstheme="minorHAnsi"/>
          <w:spacing w:val="2"/>
          <w:sz w:val="24"/>
          <w:szCs w:val="24"/>
        </w:rPr>
        <w:t xml:space="preserve"> </w:t>
      </w:r>
      <w:r w:rsidRPr="00153E43">
        <w:rPr>
          <w:rFonts w:asciiTheme="minorHAnsi" w:hAnsiTheme="minorHAnsi" w:cstheme="minorHAnsi"/>
          <w:sz w:val="24"/>
          <w:szCs w:val="24"/>
        </w:rPr>
        <w:t>setelah itu,</w:t>
      </w:r>
      <w:r w:rsidRPr="00153E43">
        <w:rPr>
          <w:rFonts w:asciiTheme="minorHAnsi" w:hAnsiTheme="minorHAnsi" w:cstheme="minorHAnsi"/>
          <w:spacing w:val="-3"/>
          <w:sz w:val="24"/>
          <w:szCs w:val="24"/>
        </w:rPr>
        <w:t xml:space="preserve"> </w:t>
      </w:r>
      <w:r w:rsidRPr="00153E43">
        <w:rPr>
          <w:rFonts w:asciiTheme="minorHAnsi" w:hAnsiTheme="minorHAnsi" w:cstheme="minorHAnsi"/>
          <w:sz w:val="24"/>
          <w:szCs w:val="24"/>
        </w:rPr>
        <w:t>untuk</w:t>
      </w:r>
      <w:r w:rsidRPr="00153E43">
        <w:rPr>
          <w:rFonts w:asciiTheme="minorHAnsi" w:hAnsiTheme="minorHAnsi" w:cstheme="minorHAnsi"/>
          <w:spacing w:val="-5"/>
          <w:sz w:val="24"/>
          <w:szCs w:val="24"/>
        </w:rPr>
        <w:t xml:space="preserve"> </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engkaji</w:t>
      </w:r>
      <w:r w:rsidRPr="00153E43">
        <w:rPr>
          <w:rFonts w:asciiTheme="minorHAnsi" w:hAnsiTheme="minorHAnsi" w:cstheme="minorHAnsi"/>
          <w:spacing w:val="-9"/>
          <w:sz w:val="24"/>
          <w:szCs w:val="24"/>
        </w:rPr>
        <w:t xml:space="preserve"> </w:t>
      </w:r>
      <w:r w:rsidRPr="00153E43">
        <w:rPr>
          <w:rFonts w:asciiTheme="minorHAnsi" w:hAnsiTheme="minorHAnsi" w:cstheme="minorHAnsi"/>
          <w:sz w:val="24"/>
          <w:szCs w:val="24"/>
        </w:rPr>
        <w:t>data</w:t>
      </w:r>
      <w:r w:rsidRPr="00153E43">
        <w:rPr>
          <w:rFonts w:asciiTheme="minorHAnsi" w:hAnsiTheme="minorHAnsi" w:cstheme="minorHAnsi"/>
          <w:spacing w:val="-5"/>
          <w:sz w:val="24"/>
          <w:szCs w:val="24"/>
        </w:rPr>
        <w:t xml:space="preserve"> </w:t>
      </w:r>
      <w:r w:rsidRPr="00153E43">
        <w:rPr>
          <w:rFonts w:asciiTheme="minorHAnsi" w:hAnsiTheme="minorHAnsi" w:cstheme="minorHAnsi"/>
          <w:i/>
          <w:iCs/>
          <w:sz w:val="24"/>
          <w:szCs w:val="24"/>
        </w:rPr>
        <w:t>time</w:t>
      </w:r>
      <w:r w:rsidRPr="00153E43">
        <w:rPr>
          <w:rFonts w:asciiTheme="minorHAnsi" w:hAnsiTheme="minorHAnsi" w:cstheme="minorHAnsi"/>
          <w:i/>
          <w:iCs/>
          <w:spacing w:val="-4"/>
          <w:sz w:val="24"/>
          <w:szCs w:val="24"/>
        </w:rPr>
        <w:t xml:space="preserve"> </w:t>
      </w:r>
      <w:r w:rsidRPr="00153E43">
        <w:rPr>
          <w:rFonts w:asciiTheme="minorHAnsi" w:hAnsiTheme="minorHAnsi" w:cstheme="minorHAnsi"/>
          <w:i/>
          <w:iCs/>
          <w:sz w:val="24"/>
          <w:szCs w:val="24"/>
        </w:rPr>
        <w:t>se</w:t>
      </w:r>
      <w:r w:rsidRPr="00153E43">
        <w:rPr>
          <w:rFonts w:asciiTheme="minorHAnsi" w:hAnsiTheme="minorHAnsi" w:cstheme="minorHAnsi"/>
          <w:i/>
          <w:iCs/>
          <w:spacing w:val="-1"/>
          <w:sz w:val="24"/>
          <w:szCs w:val="24"/>
        </w:rPr>
        <w:t>r</w:t>
      </w:r>
      <w:r w:rsidRPr="00153E43">
        <w:rPr>
          <w:rFonts w:asciiTheme="minorHAnsi" w:hAnsiTheme="minorHAnsi" w:cstheme="minorHAnsi"/>
          <w:i/>
          <w:iCs/>
          <w:spacing w:val="1"/>
          <w:sz w:val="24"/>
          <w:szCs w:val="24"/>
        </w:rPr>
        <w:t>i</w:t>
      </w:r>
      <w:r w:rsidRPr="00153E43">
        <w:rPr>
          <w:rFonts w:asciiTheme="minorHAnsi" w:hAnsiTheme="minorHAnsi" w:cstheme="minorHAnsi"/>
          <w:i/>
          <w:iCs/>
          <w:sz w:val="24"/>
          <w:szCs w:val="24"/>
        </w:rPr>
        <w:t>es</w:t>
      </w:r>
      <w:r w:rsidRPr="00153E43">
        <w:rPr>
          <w:rFonts w:asciiTheme="minorHAnsi" w:hAnsiTheme="minorHAnsi" w:cstheme="minorHAnsi"/>
          <w:i/>
          <w:iCs/>
          <w:spacing w:val="-1"/>
          <w:sz w:val="24"/>
          <w:szCs w:val="24"/>
        </w:rPr>
        <w:t xml:space="preserve"> </w:t>
      </w:r>
      <w:r w:rsidRPr="00153E43">
        <w:rPr>
          <w:rFonts w:asciiTheme="minorHAnsi" w:hAnsiTheme="minorHAnsi" w:cstheme="minorHAnsi"/>
          <w:sz w:val="24"/>
          <w:szCs w:val="24"/>
        </w:rPr>
        <w:t>yang</w:t>
      </w:r>
      <w:r w:rsidRPr="00153E43">
        <w:rPr>
          <w:rFonts w:asciiTheme="minorHAnsi" w:hAnsiTheme="minorHAnsi" w:cstheme="minorHAnsi"/>
          <w:spacing w:val="-5"/>
          <w:sz w:val="24"/>
          <w:szCs w:val="24"/>
        </w:rPr>
        <w:t xml:space="preserve"> </w:t>
      </w:r>
      <w:r w:rsidRPr="00153E43">
        <w:rPr>
          <w:rFonts w:asciiTheme="minorHAnsi" w:hAnsiTheme="minorHAnsi" w:cstheme="minorHAnsi"/>
          <w:sz w:val="24"/>
          <w:szCs w:val="24"/>
        </w:rPr>
        <w:t>dipergunakan</w:t>
      </w:r>
      <w:r w:rsidRPr="00153E43">
        <w:rPr>
          <w:rFonts w:asciiTheme="minorHAnsi" w:hAnsiTheme="minorHAnsi" w:cstheme="minorHAnsi"/>
          <w:spacing w:val="-13"/>
          <w:sz w:val="24"/>
          <w:szCs w:val="24"/>
        </w:rPr>
        <w:t xml:space="preserve"> </w:t>
      </w:r>
      <w:r w:rsidRPr="00153E43">
        <w:rPr>
          <w:rFonts w:asciiTheme="minorHAnsi" w:hAnsiTheme="minorHAnsi" w:cstheme="minorHAnsi"/>
          <w:sz w:val="24"/>
          <w:szCs w:val="24"/>
        </w:rPr>
        <w:t>sebagai</w:t>
      </w:r>
      <w:r w:rsidRPr="00153E43">
        <w:rPr>
          <w:rFonts w:asciiTheme="minorHAnsi" w:hAnsiTheme="minorHAnsi" w:cstheme="minorHAnsi"/>
          <w:spacing w:val="-7"/>
          <w:sz w:val="24"/>
          <w:szCs w:val="24"/>
        </w:rPr>
        <w:t xml:space="preserve"> </w:t>
      </w:r>
      <w:proofErr w:type="gramStart"/>
      <w:r w:rsidRPr="00153E43">
        <w:rPr>
          <w:rFonts w:asciiTheme="minorHAnsi" w:hAnsiTheme="minorHAnsi" w:cstheme="minorHAnsi"/>
          <w:sz w:val="24"/>
          <w:szCs w:val="24"/>
        </w:rPr>
        <w:t>berikut</w:t>
      </w:r>
      <w:r w:rsidRPr="00153E43">
        <w:rPr>
          <w:rFonts w:asciiTheme="minorHAnsi" w:hAnsiTheme="minorHAnsi" w:cstheme="minorHAnsi"/>
          <w:spacing w:val="-7"/>
          <w:sz w:val="24"/>
          <w:szCs w:val="24"/>
        </w:rPr>
        <w:t xml:space="preserve"> </w:t>
      </w:r>
      <w:r w:rsidRPr="00153E43">
        <w:rPr>
          <w:rFonts w:asciiTheme="minorHAnsi" w:hAnsiTheme="minorHAnsi" w:cstheme="minorHAnsi"/>
          <w:sz w:val="24"/>
          <w:szCs w:val="24"/>
        </w:rPr>
        <w:t>:</w:t>
      </w:r>
      <w:proofErr w:type="gramEnd"/>
    </w:p>
    <w:p w:rsidR="000B6721" w:rsidRPr="00153E43" w:rsidRDefault="000B6721" w:rsidP="00153E43">
      <w:pPr>
        <w:widowControl w:val="0"/>
        <w:autoSpaceDE w:val="0"/>
        <w:autoSpaceDN w:val="0"/>
        <w:adjustRightInd w:val="0"/>
        <w:spacing w:before="29"/>
        <w:ind w:right="-20"/>
        <w:rPr>
          <w:rFonts w:asciiTheme="minorHAnsi" w:hAnsiTheme="minorHAnsi" w:cstheme="minorHAnsi"/>
          <w:b/>
          <w:bCs/>
          <w:sz w:val="24"/>
          <w:szCs w:val="24"/>
        </w:rPr>
      </w:pPr>
      <w:r w:rsidRPr="00153E43">
        <w:rPr>
          <w:rFonts w:asciiTheme="minorHAnsi" w:hAnsiTheme="minorHAnsi" w:cstheme="minorHAnsi"/>
          <w:b/>
          <w:bCs/>
          <w:sz w:val="24"/>
          <w:szCs w:val="24"/>
        </w:rPr>
        <w:t>A. Uji A</w:t>
      </w:r>
      <w:r w:rsidRPr="00153E43">
        <w:rPr>
          <w:rFonts w:asciiTheme="minorHAnsi" w:hAnsiTheme="minorHAnsi" w:cstheme="minorHAnsi"/>
          <w:b/>
          <w:bCs/>
          <w:spacing w:val="1"/>
          <w:sz w:val="24"/>
          <w:szCs w:val="24"/>
        </w:rPr>
        <w:t>k</w:t>
      </w:r>
      <w:r w:rsidRPr="00153E43">
        <w:rPr>
          <w:rFonts w:asciiTheme="minorHAnsi" w:hAnsiTheme="minorHAnsi" w:cstheme="minorHAnsi"/>
          <w:b/>
          <w:bCs/>
          <w:sz w:val="24"/>
          <w:szCs w:val="24"/>
        </w:rPr>
        <w:t>ar-A</w:t>
      </w:r>
      <w:r w:rsidRPr="00153E43">
        <w:rPr>
          <w:rFonts w:asciiTheme="minorHAnsi" w:hAnsiTheme="minorHAnsi" w:cstheme="minorHAnsi"/>
          <w:b/>
          <w:bCs/>
          <w:spacing w:val="1"/>
          <w:sz w:val="24"/>
          <w:szCs w:val="24"/>
        </w:rPr>
        <w:t>k</w:t>
      </w:r>
      <w:r w:rsidRPr="00153E43">
        <w:rPr>
          <w:rFonts w:asciiTheme="minorHAnsi" w:hAnsiTheme="minorHAnsi" w:cstheme="minorHAnsi"/>
          <w:b/>
          <w:bCs/>
          <w:sz w:val="24"/>
          <w:szCs w:val="24"/>
        </w:rPr>
        <w:t>ar Unit (Unit Root Tests)</w:t>
      </w:r>
    </w:p>
    <w:p w:rsidR="000B6721" w:rsidRPr="00153E43" w:rsidRDefault="000B6721" w:rsidP="00153E43">
      <w:pPr>
        <w:widowControl w:val="0"/>
        <w:autoSpaceDE w:val="0"/>
        <w:autoSpaceDN w:val="0"/>
        <w:adjustRightInd w:val="0"/>
        <w:spacing w:before="4"/>
        <w:rPr>
          <w:rFonts w:asciiTheme="minorHAnsi" w:hAnsiTheme="minorHAnsi" w:cstheme="minorHAnsi"/>
          <w:sz w:val="24"/>
          <w:szCs w:val="24"/>
        </w:rPr>
      </w:pPr>
    </w:p>
    <w:p w:rsidR="001E0F3C" w:rsidRPr="00153E43" w:rsidRDefault="000B6721" w:rsidP="00153E43">
      <w:pPr>
        <w:widowControl w:val="0"/>
        <w:autoSpaceDE w:val="0"/>
        <w:autoSpaceDN w:val="0"/>
        <w:adjustRightInd w:val="0"/>
        <w:spacing w:before="83"/>
        <w:ind w:right="499"/>
        <w:jc w:val="both"/>
        <w:rPr>
          <w:rFonts w:asciiTheme="minorHAnsi" w:hAnsiTheme="minorHAnsi" w:cstheme="minorHAnsi"/>
          <w:sz w:val="24"/>
          <w:szCs w:val="24"/>
        </w:rPr>
      </w:pPr>
      <w:proofErr w:type="gramStart"/>
      <w:r w:rsidRPr="00153E43">
        <w:rPr>
          <w:rFonts w:asciiTheme="minorHAnsi" w:hAnsiTheme="minorHAnsi" w:cstheme="minorHAnsi"/>
          <w:sz w:val="24"/>
          <w:szCs w:val="24"/>
        </w:rPr>
        <w:t>Sebuah</w:t>
      </w:r>
      <w:r w:rsidRPr="00153E43">
        <w:rPr>
          <w:rFonts w:asciiTheme="minorHAnsi" w:hAnsiTheme="minorHAnsi" w:cstheme="minorHAnsi"/>
          <w:spacing w:val="2"/>
          <w:sz w:val="24"/>
          <w:szCs w:val="24"/>
        </w:rPr>
        <w:t xml:space="preserve"> </w:t>
      </w:r>
      <w:r w:rsidRPr="00153E43">
        <w:rPr>
          <w:rFonts w:asciiTheme="minorHAnsi" w:hAnsiTheme="minorHAnsi" w:cstheme="minorHAnsi"/>
          <w:sz w:val="24"/>
          <w:szCs w:val="24"/>
        </w:rPr>
        <w:t>seri</w:t>
      </w:r>
      <w:r w:rsidRPr="00153E43">
        <w:rPr>
          <w:rFonts w:asciiTheme="minorHAnsi" w:hAnsiTheme="minorHAnsi" w:cstheme="minorHAnsi"/>
          <w:spacing w:val="6"/>
          <w:sz w:val="24"/>
          <w:szCs w:val="24"/>
        </w:rPr>
        <w:t xml:space="preserve"> </w:t>
      </w:r>
      <w:r w:rsidRPr="00153E43">
        <w:rPr>
          <w:rFonts w:asciiTheme="minorHAnsi" w:hAnsiTheme="minorHAnsi" w:cstheme="minorHAnsi"/>
          <w:sz w:val="24"/>
          <w:szCs w:val="24"/>
        </w:rPr>
        <w:t>dikatakan stasioner, jika</w:t>
      </w:r>
      <w:r w:rsidRPr="00153E43">
        <w:rPr>
          <w:rFonts w:asciiTheme="minorHAnsi" w:hAnsiTheme="minorHAnsi" w:cstheme="minorHAnsi"/>
          <w:spacing w:val="6"/>
          <w:sz w:val="24"/>
          <w:szCs w:val="24"/>
        </w:rPr>
        <w:t xml:space="preserve"> </w:t>
      </w:r>
      <w:r w:rsidRPr="00153E43">
        <w:rPr>
          <w:rFonts w:asciiTheme="minorHAnsi" w:hAnsiTheme="minorHAnsi" w:cstheme="minorHAnsi"/>
          <w:sz w:val="24"/>
          <w:szCs w:val="24"/>
        </w:rPr>
        <w:t>seluruh</w:t>
      </w:r>
      <w:r w:rsidRPr="00153E43">
        <w:rPr>
          <w:rFonts w:asciiTheme="minorHAnsi" w:hAnsiTheme="minorHAnsi" w:cstheme="minorHAnsi"/>
          <w:spacing w:val="1"/>
          <w:sz w:val="24"/>
          <w:szCs w:val="24"/>
        </w:rPr>
        <w:t xml:space="preserve"> </w:t>
      </w:r>
      <w:r w:rsidRPr="00153E43">
        <w:rPr>
          <w:rFonts w:asciiTheme="minorHAnsi" w:hAnsiTheme="minorHAnsi" w:cstheme="minorHAnsi"/>
          <w:i/>
          <w:iCs/>
          <w:sz w:val="24"/>
          <w:szCs w:val="24"/>
        </w:rPr>
        <w:t>moment</w:t>
      </w:r>
      <w:r w:rsidRPr="00153E43">
        <w:rPr>
          <w:rFonts w:asciiTheme="minorHAnsi" w:hAnsiTheme="minorHAnsi" w:cstheme="minorHAnsi"/>
          <w:i/>
          <w:iCs/>
          <w:spacing w:val="9"/>
          <w:sz w:val="24"/>
          <w:szCs w:val="24"/>
        </w:rPr>
        <w:t xml:space="preserve"> </w:t>
      </w:r>
      <w:r w:rsidRPr="00153E43">
        <w:rPr>
          <w:rFonts w:asciiTheme="minorHAnsi" w:hAnsiTheme="minorHAnsi" w:cstheme="minorHAnsi"/>
          <w:sz w:val="24"/>
          <w:szCs w:val="24"/>
        </w:rPr>
        <w:t>dari</w:t>
      </w:r>
      <w:r w:rsidRPr="00153E43">
        <w:rPr>
          <w:rFonts w:asciiTheme="minorHAnsi" w:hAnsiTheme="minorHAnsi" w:cstheme="minorHAnsi"/>
          <w:spacing w:val="6"/>
          <w:sz w:val="24"/>
          <w:szCs w:val="24"/>
        </w:rPr>
        <w:t xml:space="preserve"> </w:t>
      </w:r>
      <w:r w:rsidRPr="00153E43">
        <w:rPr>
          <w:rFonts w:asciiTheme="minorHAnsi" w:hAnsiTheme="minorHAnsi" w:cstheme="minorHAnsi"/>
          <w:sz w:val="24"/>
          <w:szCs w:val="24"/>
        </w:rPr>
        <w:t>seri tersebut</w:t>
      </w:r>
      <w:r w:rsidRPr="00153E43">
        <w:rPr>
          <w:rFonts w:asciiTheme="minorHAnsi" w:hAnsiTheme="minorHAnsi" w:cstheme="minorHAnsi"/>
          <w:spacing w:val="3"/>
          <w:sz w:val="24"/>
          <w:szCs w:val="24"/>
        </w:rPr>
        <w:t xml:space="preserve"> </w:t>
      </w:r>
      <w:r w:rsidRPr="00153E43">
        <w:rPr>
          <w:rFonts w:asciiTheme="minorHAnsi" w:hAnsiTheme="minorHAnsi" w:cstheme="minorHAnsi"/>
          <w:sz w:val="24"/>
          <w:szCs w:val="24"/>
        </w:rPr>
        <w:t>(rata-rata,</w:t>
      </w:r>
      <w:r w:rsidRPr="00153E43">
        <w:rPr>
          <w:rFonts w:asciiTheme="minorHAnsi" w:hAnsiTheme="minorHAnsi" w:cstheme="minorHAnsi"/>
          <w:spacing w:val="1"/>
          <w:sz w:val="24"/>
          <w:szCs w:val="24"/>
        </w:rPr>
        <w:t xml:space="preserve"> </w:t>
      </w:r>
      <w:r w:rsidRPr="00153E43">
        <w:rPr>
          <w:rFonts w:asciiTheme="minorHAnsi" w:hAnsiTheme="minorHAnsi" w:cstheme="minorHAnsi"/>
          <w:sz w:val="24"/>
          <w:szCs w:val="24"/>
        </w:rPr>
        <w:t>varians</w:t>
      </w:r>
      <w:r w:rsidRPr="00153E43">
        <w:rPr>
          <w:rFonts w:asciiTheme="minorHAnsi" w:hAnsiTheme="minorHAnsi" w:cstheme="minorHAnsi"/>
          <w:spacing w:val="3"/>
          <w:sz w:val="24"/>
          <w:szCs w:val="24"/>
        </w:rPr>
        <w:t xml:space="preserve"> </w:t>
      </w:r>
      <w:r w:rsidRPr="00153E43">
        <w:rPr>
          <w:rFonts w:asciiTheme="minorHAnsi" w:hAnsiTheme="minorHAnsi" w:cstheme="minorHAnsi"/>
          <w:sz w:val="24"/>
          <w:szCs w:val="24"/>
        </w:rPr>
        <w:t>dan</w:t>
      </w:r>
      <w:r w:rsidRPr="00153E43">
        <w:rPr>
          <w:rFonts w:asciiTheme="minorHAnsi" w:hAnsiTheme="minorHAnsi" w:cstheme="minorHAnsi"/>
          <w:spacing w:val="6"/>
          <w:sz w:val="24"/>
          <w:szCs w:val="24"/>
        </w:rPr>
        <w:t xml:space="preserve"> </w:t>
      </w:r>
      <w:r w:rsidRPr="00153E43">
        <w:rPr>
          <w:rFonts w:asciiTheme="minorHAnsi" w:hAnsiTheme="minorHAnsi" w:cstheme="minorHAnsi"/>
          <w:sz w:val="24"/>
          <w:szCs w:val="24"/>
        </w:rPr>
        <w:t>kovarians) konstan</w:t>
      </w:r>
      <w:r w:rsidRPr="00153E43">
        <w:rPr>
          <w:rFonts w:asciiTheme="minorHAnsi" w:hAnsiTheme="minorHAnsi" w:cstheme="minorHAnsi"/>
          <w:spacing w:val="3"/>
          <w:sz w:val="24"/>
          <w:szCs w:val="24"/>
        </w:rPr>
        <w:t xml:space="preserve"> </w:t>
      </w:r>
      <w:r w:rsidRPr="00153E43">
        <w:rPr>
          <w:rFonts w:asciiTheme="minorHAnsi" w:hAnsiTheme="minorHAnsi" w:cstheme="minorHAnsi"/>
          <w:sz w:val="24"/>
          <w:szCs w:val="24"/>
        </w:rPr>
        <w:t>sepanjang</w:t>
      </w:r>
      <w:r w:rsidRPr="00153E43">
        <w:rPr>
          <w:rFonts w:asciiTheme="minorHAnsi" w:hAnsiTheme="minorHAnsi" w:cstheme="minorHAnsi"/>
          <w:spacing w:val="1"/>
          <w:sz w:val="24"/>
          <w:szCs w:val="24"/>
        </w:rPr>
        <w:t xml:space="preserve"> </w:t>
      </w:r>
      <w:r w:rsidRPr="00153E43">
        <w:rPr>
          <w:rFonts w:asciiTheme="minorHAnsi" w:hAnsiTheme="minorHAnsi" w:cstheme="minorHAnsi"/>
          <w:sz w:val="24"/>
          <w:szCs w:val="24"/>
        </w:rPr>
        <w:t>waktu</w:t>
      </w:r>
      <w:r w:rsidRPr="00153E43">
        <w:rPr>
          <w:rFonts w:asciiTheme="minorHAnsi" w:hAnsiTheme="minorHAnsi" w:cstheme="minorHAnsi"/>
          <w:i/>
          <w:iCs/>
          <w:sz w:val="24"/>
          <w:szCs w:val="24"/>
        </w:rPr>
        <w:t>.</w:t>
      </w:r>
      <w:proofErr w:type="gramEnd"/>
      <w:r w:rsidRPr="00153E43">
        <w:rPr>
          <w:rFonts w:asciiTheme="minorHAnsi" w:hAnsiTheme="minorHAnsi" w:cstheme="minorHAnsi"/>
          <w:i/>
          <w:iCs/>
          <w:sz w:val="24"/>
          <w:szCs w:val="24"/>
        </w:rPr>
        <w:t xml:space="preserve"> Phillips-Pe</w:t>
      </w:r>
      <w:r w:rsidRPr="00153E43">
        <w:rPr>
          <w:rFonts w:asciiTheme="minorHAnsi" w:hAnsiTheme="minorHAnsi" w:cstheme="minorHAnsi"/>
          <w:i/>
          <w:iCs/>
          <w:spacing w:val="-1"/>
          <w:sz w:val="24"/>
          <w:szCs w:val="24"/>
        </w:rPr>
        <w:t>r</w:t>
      </w:r>
      <w:r w:rsidRPr="00153E43">
        <w:rPr>
          <w:rFonts w:asciiTheme="minorHAnsi" w:hAnsiTheme="minorHAnsi" w:cstheme="minorHAnsi"/>
          <w:i/>
          <w:iCs/>
          <w:sz w:val="24"/>
          <w:szCs w:val="24"/>
        </w:rPr>
        <w:t>ron</w:t>
      </w:r>
      <w:r w:rsidRPr="00153E43">
        <w:rPr>
          <w:rFonts w:asciiTheme="minorHAnsi" w:hAnsiTheme="minorHAnsi" w:cstheme="minorHAnsi"/>
          <w:i/>
          <w:iCs/>
          <w:spacing w:val="-5"/>
          <w:sz w:val="24"/>
          <w:szCs w:val="24"/>
        </w:rPr>
        <w:t xml:space="preserve"> </w:t>
      </w:r>
      <w:r w:rsidRPr="00153E43">
        <w:rPr>
          <w:rFonts w:asciiTheme="minorHAnsi" w:hAnsiTheme="minorHAnsi" w:cstheme="minorHAnsi"/>
          <w:i/>
          <w:iCs/>
          <w:sz w:val="24"/>
          <w:szCs w:val="24"/>
        </w:rPr>
        <w:t>test</w:t>
      </w:r>
      <w:r w:rsidRPr="00153E43">
        <w:rPr>
          <w:rFonts w:asciiTheme="minorHAnsi" w:hAnsiTheme="minorHAnsi" w:cstheme="minorHAnsi"/>
          <w:i/>
          <w:iCs/>
          <w:spacing w:val="4"/>
          <w:sz w:val="24"/>
          <w:szCs w:val="24"/>
        </w:rPr>
        <w:t xml:space="preserve"> </w:t>
      </w:r>
      <w:r w:rsidRPr="00153E43">
        <w:rPr>
          <w:rFonts w:asciiTheme="minorHAnsi" w:hAnsiTheme="minorHAnsi" w:cstheme="minorHAnsi"/>
          <w:i/>
          <w:iCs/>
          <w:spacing w:val="-1"/>
          <w:sz w:val="24"/>
          <w:szCs w:val="24"/>
        </w:rPr>
        <w:t>(</w:t>
      </w:r>
      <w:r w:rsidRPr="00153E43">
        <w:rPr>
          <w:rFonts w:asciiTheme="minorHAnsi" w:hAnsiTheme="minorHAnsi" w:cstheme="minorHAnsi"/>
          <w:i/>
          <w:iCs/>
          <w:sz w:val="24"/>
          <w:szCs w:val="24"/>
        </w:rPr>
        <w:t>PP</w:t>
      </w:r>
      <w:r w:rsidRPr="00153E43">
        <w:rPr>
          <w:rFonts w:asciiTheme="minorHAnsi" w:hAnsiTheme="minorHAnsi" w:cstheme="minorHAnsi"/>
          <w:i/>
          <w:iCs/>
          <w:spacing w:val="4"/>
          <w:sz w:val="24"/>
          <w:szCs w:val="24"/>
        </w:rPr>
        <w:t xml:space="preserve"> </w:t>
      </w:r>
      <w:r w:rsidRPr="00153E43">
        <w:rPr>
          <w:rFonts w:asciiTheme="minorHAnsi" w:hAnsiTheme="minorHAnsi" w:cstheme="minorHAnsi"/>
          <w:i/>
          <w:iCs/>
          <w:sz w:val="24"/>
          <w:szCs w:val="24"/>
        </w:rPr>
        <w:t>Test</w:t>
      </w:r>
      <w:r w:rsidRPr="00153E43">
        <w:rPr>
          <w:rFonts w:asciiTheme="minorHAnsi" w:hAnsiTheme="minorHAnsi" w:cstheme="minorHAnsi"/>
          <w:sz w:val="24"/>
          <w:szCs w:val="24"/>
        </w:rPr>
        <w:t>)</w:t>
      </w:r>
      <w:r w:rsidRPr="00153E43">
        <w:rPr>
          <w:rFonts w:asciiTheme="minorHAnsi" w:hAnsiTheme="minorHAnsi" w:cstheme="minorHAnsi"/>
          <w:spacing w:val="3"/>
          <w:sz w:val="24"/>
          <w:szCs w:val="24"/>
        </w:rPr>
        <w:t xml:space="preserve"> </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erupakan</w:t>
      </w:r>
      <w:r w:rsidRPr="00153E43">
        <w:rPr>
          <w:rFonts w:asciiTheme="minorHAnsi" w:hAnsiTheme="minorHAnsi" w:cstheme="minorHAnsi"/>
          <w:spacing w:val="-4"/>
          <w:sz w:val="24"/>
          <w:szCs w:val="24"/>
        </w:rPr>
        <w:t xml:space="preserve"> </w:t>
      </w:r>
      <w:r w:rsidRPr="00153E43">
        <w:rPr>
          <w:rFonts w:asciiTheme="minorHAnsi" w:hAnsiTheme="minorHAnsi" w:cstheme="minorHAnsi"/>
          <w:sz w:val="24"/>
          <w:szCs w:val="24"/>
        </w:rPr>
        <w:t>prosedur</w:t>
      </w:r>
      <w:r w:rsidRPr="00153E43">
        <w:rPr>
          <w:rFonts w:asciiTheme="minorHAnsi" w:hAnsiTheme="minorHAnsi" w:cstheme="minorHAnsi"/>
          <w:spacing w:val="7"/>
          <w:sz w:val="24"/>
          <w:szCs w:val="24"/>
        </w:rPr>
        <w:t xml:space="preserve"> </w:t>
      </w:r>
      <w:r w:rsidR="001E0F3C" w:rsidRPr="00153E43">
        <w:rPr>
          <w:rFonts w:asciiTheme="minorHAnsi" w:hAnsiTheme="minorHAnsi" w:cstheme="minorHAnsi"/>
          <w:sz w:val="24"/>
          <w:szCs w:val="24"/>
        </w:rPr>
        <w:t>standard.</w:t>
      </w:r>
    </w:p>
    <w:p w:rsidR="000B6721" w:rsidRPr="00153E43" w:rsidRDefault="000B6721" w:rsidP="00153E43">
      <w:pPr>
        <w:widowControl w:val="0"/>
        <w:autoSpaceDE w:val="0"/>
        <w:autoSpaceDN w:val="0"/>
        <w:adjustRightInd w:val="0"/>
        <w:spacing w:before="72"/>
        <w:ind w:right="-20"/>
        <w:rPr>
          <w:rFonts w:asciiTheme="minorHAnsi" w:hAnsiTheme="minorHAnsi" w:cstheme="minorHAnsi"/>
          <w:sz w:val="24"/>
          <w:szCs w:val="24"/>
        </w:rPr>
      </w:pPr>
      <w:r w:rsidRPr="00153E43">
        <w:rPr>
          <w:rFonts w:asciiTheme="minorHAnsi" w:hAnsiTheme="minorHAnsi" w:cstheme="minorHAnsi"/>
          <w:b/>
          <w:bCs/>
          <w:sz w:val="24"/>
          <w:szCs w:val="24"/>
        </w:rPr>
        <w:t>B. Uji Kointegrasi Johannsen (Johansen Cointergration Test)</w:t>
      </w:r>
    </w:p>
    <w:p w:rsidR="000B6721" w:rsidRPr="00153E43" w:rsidRDefault="000B6721" w:rsidP="00153E43">
      <w:pPr>
        <w:widowControl w:val="0"/>
        <w:autoSpaceDE w:val="0"/>
        <w:autoSpaceDN w:val="0"/>
        <w:adjustRightInd w:val="0"/>
        <w:spacing w:before="4"/>
        <w:rPr>
          <w:rFonts w:asciiTheme="minorHAnsi" w:hAnsiTheme="minorHAnsi" w:cstheme="minorHAnsi"/>
          <w:sz w:val="24"/>
          <w:szCs w:val="24"/>
        </w:rPr>
      </w:pPr>
    </w:p>
    <w:p w:rsidR="000B6721" w:rsidRPr="00153E43" w:rsidRDefault="000B6721" w:rsidP="00153E43">
      <w:pPr>
        <w:widowControl w:val="0"/>
        <w:autoSpaceDE w:val="0"/>
        <w:autoSpaceDN w:val="0"/>
        <w:adjustRightInd w:val="0"/>
        <w:ind w:right="499"/>
        <w:jc w:val="both"/>
        <w:rPr>
          <w:rFonts w:asciiTheme="minorHAnsi" w:hAnsiTheme="minorHAnsi" w:cstheme="minorHAnsi"/>
          <w:sz w:val="24"/>
          <w:szCs w:val="24"/>
        </w:rPr>
      </w:pPr>
      <w:r w:rsidRPr="00153E43">
        <w:rPr>
          <w:rFonts w:asciiTheme="minorHAnsi" w:hAnsiTheme="minorHAnsi" w:cstheme="minorHAnsi"/>
          <w:sz w:val="24"/>
          <w:szCs w:val="24"/>
        </w:rPr>
        <w:t>Ko</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binasi</w:t>
      </w:r>
      <w:r w:rsidRPr="00153E43">
        <w:rPr>
          <w:rFonts w:asciiTheme="minorHAnsi" w:hAnsiTheme="minorHAnsi" w:cstheme="minorHAnsi"/>
          <w:spacing w:val="35"/>
          <w:sz w:val="24"/>
          <w:szCs w:val="24"/>
        </w:rPr>
        <w:t xml:space="preserve"> </w:t>
      </w:r>
      <w:r w:rsidRPr="00153E43">
        <w:rPr>
          <w:rFonts w:asciiTheme="minorHAnsi" w:hAnsiTheme="minorHAnsi" w:cstheme="minorHAnsi"/>
          <w:sz w:val="24"/>
          <w:szCs w:val="24"/>
        </w:rPr>
        <w:t>dari</w:t>
      </w:r>
      <w:r w:rsidRPr="00153E43">
        <w:rPr>
          <w:rFonts w:asciiTheme="minorHAnsi" w:hAnsiTheme="minorHAnsi" w:cstheme="minorHAnsi"/>
          <w:spacing w:val="36"/>
          <w:sz w:val="24"/>
          <w:szCs w:val="24"/>
        </w:rPr>
        <w:t xml:space="preserve"> </w:t>
      </w:r>
      <w:r w:rsidRPr="00153E43">
        <w:rPr>
          <w:rFonts w:asciiTheme="minorHAnsi" w:hAnsiTheme="minorHAnsi" w:cstheme="minorHAnsi"/>
          <w:sz w:val="24"/>
          <w:szCs w:val="24"/>
        </w:rPr>
        <w:t>dua</w:t>
      </w:r>
      <w:r w:rsidRPr="00153E43">
        <w:rPr>
          <w:rFonts w:asciiTheme="minorHAnsi" w:hAnsiTheme="minorHAnsi" w:cstheme="minorHAnsi"/>
          <w:spacing w:val="37"/>
          <w:sz w:val="24"/>
          <w:szCs w:val="24"/>
        </w:rPr>
        <w:t xml:space="preserve"> </w:t>
      </w:r>
      <w:r w:rsidRPr="00153E43">
        <w:rPr>
          <w:rFonts w:asciiTheme="minorHAnsi" w:hAnsiTheme="minorHAnsi" w:cstheme="minorHAnsi"/>
          <w:sz w:val="24"/>
          <w:szCs w:val="24"/>
        </w:rPr>
        <w:t>seri</w:t>
      </w:r>
      <w:r w:rsidRPr="00153E43">
        <w:rPr>
          <w:rFonts w:asciiTheme="minorHAnsi" w:hAnsiTheme="minorHAnsi" w:cstheme="minorHAnsi"/>
          <w:spacing w:val="37"/>
          <w:sz w:val="24"/>
          <w:szCs w:val="24"/>
        </w:rPr>
        <w:t xml:space="preserve"> </w:t>
      </w:r>
      <w:r w:rsidRPr="00153E43">
        <w:rPr>
          <w:rFonts w:asciiTheme="minorHAnsi" w:hAnsiTheme="minorHAnsi" w:cstheme="minorHAnsi"/>
          <w:sz w:val="24"/>
          <w:szCs w:val="24"/>
        </w:rPr>
        <w:t>yang</w:t>
      </w:r>
      <w:r w:rsidRPr="00153E43">
        <w:rPr>
          <w:rFonts w:asciiTheme="minorHAnsi" w:hAnsiTheme="minorHAnsi" w:cstheme="minorHAnsi"/>
          <w:spacing w:val="35"/>
          <w:sz w:val="24"/>
          <w:szCs w:val="24"/>
        </w:rPr>
        <w:t xml:space="preserve"> </w:t>
      </w:r>
      <w:r w:rsidRPr="00153E43">
        <w:rPr>
          <w:rFonts w:asciiTheme="minorHAnsi" w:hAnsiTheme="minorHAnsi" w:cstheme="minorHAnsi"/>
          <w:sz w:val="24"/>
          <w:szCs w:val="24"/>
        </w:rPr>
        <w:t>tidak</w:t>
      </w:r>
      <w:r w:rsidRPr="00153E43">
        <w:rPr>
          <w:rFonts w:asciiTheme="minorHAnsi" w:hAnsiTheme="minorHAnsi" w:cstheme="minorHAnsi"/>
          <w:spacing w:val="33"/>
          <w:sz w:val="24"/>
          <w:szCs w:val="24"/>
        </w:rPr>
        <w:t xml:space="preserve"> </w:t>
      </w:r>
      <w:r w:rsidRPr="00153E43">
        <w:rPr>
          <w:rFonts w:asciiTheme="minorHAnsi" w:hAnsiTheme="minorHAnsi" w:cstheme="minorHAnsi"/>
          <w:sz w:val="24"/>
          <w:szCs w:val="24"/>
        </w:rPr>
        <w:t>stasioner,</w:t>
      </w:r>
      <w:r w:rsidRPr="00153E43">
        <w:rPr>
          <w:rFonts w:asciiTheme="minorHAnsi" w:hAnsiTheme="minorHAnsi" w:cstheme="minorHAnsi"/>
          <w:spacing w:val="31"/>
          <w:sz w:val="24"/>
          <w:szCs w:val="24"/>
        </w:rPr>
        <w:t xml:space="preserve"> </w:t>
      </w:r>
      <w:proofErr w:type="gramStart"/>
      <w:r w:rsidRPr="00153E43">
        <w:rPr>
          <w:rFonts w:asciiTheme="minorHAnsi" w:hAnsiTheme="minorHAnsi" w:cstheme="minorHAnsi"/>
          <w:sz w:val="24"/>
          <w:szCs w:val="24"/>
        </w:rPr>
        <w:t>akan</w:t>
      </w:r>
      <w:proofErr w:type="gramEnd"/>
      <w:r w:rsidRPr="00153E43">
        <w:rPr>
          <w:rFonts w:asciiTheme="minorHAnsi" w:hAnsiTheme="minorHAnsi" w:cstheme="minorHAnsi"/>
          <w:spacing w:val="35"/>
          <w:sz w:val="24"/>
          <w:szCs w:val="24"/>
        </w:rPr>
        <w:t xml:space="preserve"> </w:t>
      </w:r>
      <w:r w:rsidRPr="00153E43">
        <w:rPr>
          <w:rFonts w:asciiTheme="minorHAnsi" w:hAnsiTheme="minorHAnsi" w:cstheme="minorHAnsi"/>
          <w:sz w:val="24"/>
          <w:szCs w:val="24"/>
        </w:rPr>
        <w:t>bergerak</w:t>
      </w:r>
      <w:r w:rsidRPr="00153E43">
        <w:rPr>
          <w:rFonts w:asciiTheme="minorHAnsi" w:hAnsiTheme="minorHAnsi" w:cstheme="minorHAnsi"/>
          <w:spacing w:val="32"/>
          <w:sz w:val="24"/>
          <w:szCs w:val="24"/>
        </w:rPr>
        <w:t xml:space="preserve"> </w:t>
      </w:r>
      <w:r w:rsidRPr="00153E43">
        <w:rPr>
          <w:rFonts w:asciiTheme="minorHAnsi" w:hAnsiTheme="minorHAnsi" w:cstheme="minorHAnsi"/>
          <w:sz w:val="24"/>
          <w:szCs w:val="24"/>
        </w:rPr>
        <w:t>kea rah</w:t>
      </w:r>
      <w:r w:rsidRPr="00153E43">
        <w:rPr>
          <w:rFonts w:asciiTheme="minorHAnsi" w:hAnsiTheme="minorHAnsi" w:cstheme="minorHAnsi"/>
          <w:spacing w:val="10"/>
          <w:sz w:val="24"/>
          <w:szCs w:val="24"/>
        </w:rPr>
        <w:t xml:space="preserve"> </w:t>
      </w:r>
      <w:r w:rsidRPr="00153E43">
        <w:rPr>
          <w:rFonts w:asciiTheme="minorHAnsi" w:hAnsiTheme="minorHAnsi" w:cstheme="minorHAnsi"/>
          <w:sz w:val="24"/>
          <w:szCs w:val="24"/>
        </w:rPr>
        <w:t>yang</w:t>
      </w:r>
      <w:r w:rsidRPr="00153E43">
        <w:rPr>
          <w:rFonts w:asciiTheme="minorHAnsi" w:hAnsiTheme="minorHAnsi" w:cstheme="minorHAnsi"/>
          <w:spacing w:val="9"/>
          <w:sz w:val="24"/>
          <w:szCs w:val="24"/>
        </w:rPr>
        <w:t xml:space="preserve"> </w:t>
      </w:r>
      <w:r w:rsidRPr="00153E43">
        <w:rPr>
          <w:rFonts w:asciiTheme="minorHAnsi" w:hAnsiTheme="minorHAnsi" w:cstheme="minorHAnsi"/>
          <w:sz w:val="24"/>
          <w:szCs w:val="24"/>
        </w:rPr>
        <w:t>sa</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a</w:t>
      </w:r>
      <w:r w:rsidRPr="00153E43">
        <w:rPr>
          <w:rFonts w:asciiTheme="minorHAnsi" w:hAnsiTheme="minorHAnsi" w:cstheme="minorHAnsi"/>
          <w:spacing w:val="8"/>
          <w:sz w:val="24"/>
          <w:szCs w:val="24"/>
        </w:rPr>
        <w:t xml:space="preserve"> </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enuju</w:t>
      </w:r>
      <w:r w:rsidRPr="00153E43">
        <w:rPr>
          <w:rFonts w:asciiTheme="minorHAnsi" w:hAnsiTheme="minorHAnsi" w:cstheme="minorHAnsi"/>
          <w:spacing w:val="6"/>
          <w:sz w:val="24"/>
          <w:szCs w:val="24"/>
        </w:rPr>
        <w:t xml:space="preserve"> </w:t>
      </w:r>
      <w:r w:rsidRPr="00153E43">
        <w:rPr>
          <w:rFonts w:asciiTheme="minorHAnsi" w:hAnsiTheme="minorHAnsi" w:cstheme="minorHAnsi"/>
          <w:spacing w:val="-1"/>
          <w:sz w:val="24"/>
          <w:szCs w:val="24"/>
        </w:rPr>
        <w:t>e</w:t>
      </w:r>
      <w:r w:rsidRPr="00153E43">
        <w:rPr>
          <w:rFonts w:asciiTheme="minorHAnsi" w:hAnsiTheme="minorHAnsi" w:cstheme="minorHAnsi"/>
          <w:sz w:val="24"/>
          <w:szCs w:val="24"/>
        </w:rPr>
        <w:t>kuilibrium jangka</w:t>
      </w:r>
      <w:r w:rsidRPr="00153E43">
        <w:rPr>
          <w:rFonts w:asciiTheme="minorHAnsi" w:hAnsiTheme="minorHAnsi" w:cstheme="minorHAnsi"/>
          <w:spacing w:val="6"/>
          <w:sz w:val="24"/>
          <w:szCs w:val="24"/>
        </w:rPr>
        <w:t xml:space="preserve"> </w:t>
      </w:r>
      <w:r w:rsidRPr="00153E43">
        <w:rPr>
          <w:rFonts w:asciiTheme="minorHAnsi" w:hAnsiTheme="minorHAnsi" w:cstheme="minorHAnsi"/>
          <w:sz w:val="24"/>
          <w:szCs w:val="24"/>
        </w:rPr>
        <w:t>panjangnya</w:t>
      </w:r>
      <w:r w:rsidRPr="00153E43">
        <w:rPr>
          <w:rFonts w:asciiTheme="minorHAnsi" w:hAnsiTheme="minorHAnsi" w:cstheme="minorHAnsi"/>
          <w:spacing w:val="1"/>
          <w:sz w:val="24"/>
          <w:szCs w:val="24"/>
        </w:rPr>
        <w:t xml:space="preserve"> </w:t>
      </w:r>
      <w:r w:rsidRPr="00153E43">
        <w:rPr>
          <w:rFonts w:asciiTheme="minorHAnsi" w:hAnsiTheme="minorHAnsi" w:cstheme="minorHAnsi"/>
          <w:sz w:val="24"/>
          <w:szCs w:val="24"/>
        </w:rPr>
        <w:t>dan</w:t>
      </w:r>
      <w:r w:rsidRPr="00153E43">
        <w:rPr>
          <w:rFonts w:asciiTheme="minorHAnsi" w:hAnsiTheme="minorHAnsi" w:cstheme="minorHAnsi"/>
          <w:spacing w:val="9"/>
          <w:sz w:val="24"/>
          <w:szCs w:val="24"/>
        </w:rPr>
        <w:t xml:space="preserve"> </w:t>
      </w:r>
      <w:r w:rsidRPr="00153E43">
        <w:rPr>
          <w:rFonts w:asciiTheme="minorHAnsi" w:hAnsiTheme="minorHAnsi" w:cstheme="minorHAnsi"/>
          <w:sz w:val="24"/>
          <w:szCs w:val="24"/>
        </w:rPr>
        <w:t>diferensiasi diantara</w:t>
      </w:r>
      <w:r w:rsidRPr="00153E43">
        <w:rPr>
          <w:rFonts w:asciiTheme="minorHAnsi" w:hAnsiTheme="minorHAnsi" w:cstheme="minorHAnsi"/>
          <w:spacing w:val="12"/>
          <w:sz w:val="24"/>
          <w:szCs w:val="24"/>
        </w:rPr>
        <w:t xml:space="preserve"> </w:t>
      </w:r>
      <w:r w:rsidRPr="00153E43">
        <w:rPr>
          <w:rFonts w:asciiTheme="minorHAnsi" w:hAnsiTheme="minorHAnsi" w:cstheme="minorHAnsi"/>
          <w:sz w:val="24"/>
          <w:szCs w:val="24"/>
        </w:rPr>
        <w:t>kedua</w:t>
      </w:r>
      <w:r w:rsidRPr="00153E43">
        <w:rPr>
          <w:rFonts w:asciiTheme="minorHAnsi" w:hAnsiTheme="minorHAnsi" w:cstheme="minorHAnsi"/>
          <w:spacing w:val="14"/>
          <w:sz w:val="24"/>
          <w:szCs w:val="24"/>
        </w:rPr>
        <w:t xml:space="preserve"> </w:t>
      </w:r>
      <w:r w:rsidRPr="00153E43">
        <w:rPr>
          <w:rFonts w:asciiTheme="minorHAnsi" w:hAnsiTheme="minorHAnsi" w:cstheme="minorHAnsi"/>
          <w:sz w:val="24"/>
          <w:szCs w:val="24"/>
        </w:rPr>
        <w:t>seri</w:t>
      </w:r>
      <w:r w:rsidRPr="00153E43">
        <w:rPr>
          <w:rFonts w:asciiTheme="minorHAnsi" w:hAnsiTheme="minorHAnsi" w:cstheme="minorHAnsi"/>
          <w:spacing w:val="17"/>
          <w:sz w:val="24"/>
          <w:szCs w:val="24"/>
        </w:rPr>
        <w:t xml:space="preserve"> </w:t>
      </w:r>
      <w:r w:rsidRPr="00153E43">
        <w:rPr>
          <w:rFonts w:asciiTheme="minorHAnsi" w:hAnsiTheme="minorHAnsi" w:cstheme="minorHAnsi"/>
          <w:sz w:val="24"/>
          <w:szCs w:val="24"/>
        </w:rPr>
        <w:t>tersebut</w:t>
      </w:r>
      <w:r w:rsidRPr="00153E43">
        <w:rPr>
          <w:rFonts w:asciiTheme="minorHAnsi" w:hAnsiTheme="minorHAnsi" w:cstheme="minorHAnsi"/>
          <w:spacing w:val="12"/>
          <w:sz w:val="24"/>
          <w:szCs w:val="24"/>
        </w:rPr>
        <w:t xml:space="preserve"> </w:t>
      </w:r>
      <w:r w:rsidRPr="00153E43">
        <w:rPr>
          <w:rFonts w:asciiTheme="minorHAnsi" w:hAnsiTheme="minorHAnsi" w:cstheme="minorHAnsi"/>
          <w:sz w:val="24"/>
          <w:szCs w:val="24"/>
        </w:rPr>
        <w:t>akan</w:t>
      </w:r>
      <w:r w:rsidRPr="00153E43">
        <w:rPr>
          <w:rFonts w:asciiTheme="minorHAnsi" w:hAnsiTheme="minorHAnsi" w:cstheme="minorHAnsi"/>
          <w:spacing w:val="15"/>
          <w:sz w:val="24"/>
          <w:szCs w:val="24"/>
        </w:rPr>
        <w:t xml:space="preserve"> </w:t>
      </w:r>
      <w:r w:rsidRPr="00153E43">
        <w:rPr>
          <w:rFonts w:asciiTheme="minorHAnsi" w:hAnsiTheme="minorHAnsi" w:cstheme="minorHAnsi"/>
          <w:sz w:val="24"/>
          <w:szCs w:val="24"/>
        </w:rPr>
        <w:t>k</w:t>
      </w:r>
      <w:r w:rsidRPr="00153E43">
        <w:rPr>
          <w:rFonts w:asciiTheme="minorHAnsi" w:hAnsiTheme="minorHAnsi" w:cstheme="minorHAnsi"/>
          <w:spacing w:val="-2"/>
          <w:sz w:val="24"/>
          <w:szCs w:val="24"/>
        </w:rPr>
        <w:t>o</w:t>
      </w:r>
      <w:r w:rsidRPr="00153E43">
        <w:rPr>
          <w:rFonts w:asciiTheme="minorHAnsi" w:hAnsiTheme="minorHAnsi" w:cstheme="minorHAnsi"/>
          <w:sz w:val="24"/>
          <w:szCs w:val="24"/>
        </w:rPr>
        <w:t xml:space="preserve">nstan. </w:t>
      </w:r>
      <w:r w:rsidRPr="00153E43">
        <w:rPr>
          <w:rFonts w:asciiTheme="minorHAnsi" w:hAnsiTheme="minorHAnsi" w:cstheme="minorHAnsi"/>
          <w:spacing w:val="34"/>
          <w:sz w:val="24"/>
          <w:szCs w:val="24"/>
        </w:rPr>
        <w:t xml:space="preserve"> </w:t>
      </w:r>
      <w:proofErr w:type="gramStart"/>
      <w:r w:rsidRPr="00153E43">
        <w:rPr>
          <w:rFonts w:asciiTheme="minorHAnsi" w:hAnsiTheme="minorHAnsi" w:cstheme="minorHAnsi"/>
          <w:sz w:val="24"/>
          <w:szCs w:val="24"/>
        </w:rPr>
        <w:t>Jika</w:t>
      </w:r>
      <w:r w:rsidRPr="00153E43">
        <w:rPr>
          <w:rFonts w:asciiTheme="minorHAnsi" w:hAnsiTheme="minorHAnsi" w:cstheme="minorHAnsi"/>
          <w:spacing w:val="16"/>
          <w:sz w:val="24"/>
          <w:szCs w:val="24"/>
        </w:rPr>
        <w:t xml:space="preserve"> </w:t>
      </w:r>
      <w:r w:rsidRPr="00153E43">
        <w:rPr>
          <w:rFonts w:asciiTheme="minorHAnsi" w:hAnsiTheme="minorHAnsi" w:cstheme="minorHAnsi"/>
          <w:sz w:val="24"/>
          <w:szCs w:val="24"/>
        </w:rPr>
        <w:t>de</w:t>
      </w:r>
      <w:r w:rsidRPr="00153E43">
        <w:rPr>
          <w:rFonts w:asciiTheme="minorHAnsi" w:hAnsiTheme="minorHAnsi" w:cstheme="minorHAnsi"/>
          <w:spacing w:val="-2"/>
          <w:sz w:val="24"/>
          <w:szCs w:val="24"/>
        </w:rPr>
        <w:t>m</w:t>
      </w:r>
      <w:r w:rsidRPr="00153E43">
        <w:rPr>
          <w:rFonts w:asciiTheme="minorHAnsi" w:hAnsiTheme="minorHAnsi" w:cstheme="minorHAnsi"/>
          <w:spacing w:val="1"/>
          <w:sz w:val="24"/>
          <w:szCs w:val="24"/>
        </w:rPr>
        <w:t>i</w:t>
      </w:r>
      <w:r w:rsidRPr="00153E43">
        <w:rPr>
          <w:rFonts w:asciiTheme="minorHAnsi" w:hAnsiTheme="minorHAnsi" w:cstheme="minorHAnsi"/>
          <w:sz w:val="24"/>
          <w:szCs w:val="24"/>
        </w:rPr>
        <w:t>kian</w:t>
      </w:r>
      <w:r w:rsidRPr="00153E43">
        <w:rPr>
          <w:rFonts w:asciiTheme="minorHAnsi" w:hAnsiTheme="minorHAnsi" w:cstheme="minorHAnsi"/>
          <w:spacing w:val="11"/>
          <w:sz w:val="24"/>
          <w:szCs w:val="24"/>
        </w:rPr>
        <w:t xml:space="preserve"> </w:t>
      </w:r>
      <w:r w:rsidRPr="00153E43">
        <w:rPr>
          <w:rFonts w:asciiTheme="minorHAnsi" w:hAnsiTheme="minorHAnsi" w:cstheme="minorHAnsi"/>
          <w:sz w:val="24"/>
          <w:szCs w:val="24"/>
        </w:rPr>
        <w:t>haknya,</w:t>
      </w:r>
      <w:r w:rsidRPr="00153E43">
        <w:rPr>
          <w:rFonts w:asciiTheme="minorHAnsi" w:hAnsiTheme="minorHAnsi" w:cstheme="minorHAnsi"/>
          <w:spacing w:val="12"/>
          <w:sz w:val="24"/>
          <w:szCs w:val="24"/>
        </w:rPr>
        <w:t xml:space="preserve"> </w:t>
      </w:r>
      <w:r w:rsidRPr="00153E43">
        <w:rPr>
          <w:rFonts w:asciiTheme="minorHAnsi" w:hAnsiTheme="minorHAnsi" w:cstheme="minorHAnsi"/>
          <w:sz w:val="24"/>
          <w:szCs w:val="24"/>
        </w:rPr>
        <w:t>seri</w:t>
      </w:r>
      <w:r w:rsidRPr="00153E43">
        <w:rPr>
          <w:rFonts w:asciiTheme="minorHAnsi" w:hAnsiTheme="minorHAnsi" w:cstheme="minorHAnsi"/>
          <w:spacing w:val="17"/>
          <w:sz w:val="24"/>
          <w:szCs w:val="24"/>
        </w:rPr>
        <w:t xml:space="preserve"> </w:t>
      </w:r>
      <w:r w:rsidRPr="00153E43">
        <w:rPr>
          <w:rFonts w:asciiTheme="minorHAnsi" w:hAnsiTheme="minorHAnsi" w:cstheme="minorHAnsi"/>
          <w:sz w:val="24"/>
          <w:szCs w:val="24"/>
        </w:rPr>
        <w:t>ini dikatakan</w:t>
      </w:r>
      <w:r w:rsidRPr="00153E43">
        <w:rPr>
          <w:rFonts w:asciiTheme="minorHAnsi" w:hAnsiTheme="minorHAnsi" w:cstheme="minorHAnsi"/>
          <w:spacing w:val="5"/>
          <w:sz w:val="24"/>
          <w:szCs w:val="24"/>
        </w:rPr>
        <w:t xml:space="preserve"> </w:t>
      </w:r>
      <w:r w:rsidRPr="00153E43">
        <w:rPr>
          <w:rFonts w:asciiTheme="minorHAnsi" w:hAnsiTheme="minorHAnsi" w:cstheme="minorHAnsi"/>
          <w:sz w:val="24"/>
          <w:szCs w:val="24"/>
        </w:rPr>
        <w:t>saling</w:t>
      </w:r>
      <w:r w:rsidRPr="00153E43">
        <w:rPr>
          <w:rFonts w:asciiTheme="minorHAnsi" w:hAnsiTheme="minorHAnsi" w:cstheme="minorHAnsi"/>
          <w:spacing w:val="8"/>
          <w:sz w:val="24"/>
          <w:szCs w:val="24"/>
        </w:rPr>
        <w:t xml:space="preserve"> </w:t>
      </w:r>
      <w:r w:rsidRPr="00153E43">
        <w:rPr>
          <w:rFonts w:asciiTheme="minorHAnsi" w:hAnsiTheme="minorHAnsi" w:cstheme="minorHAnsi"/>
          <w:sz w:val="24"/>
          <w:szCs w:val="24"/>
        </w:rPr>
        <w:t>kointegrasi</w:t>
      </w:r>
      <w:r w:rsidRPr="00153E43">
        <w:rPr>
          <w:rFonts w:asciiTheme="minorHAnsi" w:hAnsiTheme="minorHAnsi" w:cstheme="minorHAnsi"/>
          <w:spacing w:val="3"/>
          <w:sz w:val="24"/>
          <w:szCs w:val="24"/>
        </w:rPr>
        <w:t xml:space="preserve"> </w:t>
      </w:r>
      <w:r w:rsidRPr="00153E43">
        <w:rPr>
          <w:rFonts w:asciiTheme="minorHAnsi" w:hAnsiTheme="minorHAnsi" w:cstheme="minorHAnsi"/>
          <w:sz w:val="24"/>
          <w:szCs w:val="24"/>
        </w:rPr>
        <w:t>ant</w:t>
      </w:r>
      <w:r w:rsidRPr="00153E43">
        <w:rPr>
          <w:rFonts w:asciiTheme="minorHAnsi" w:hAnsiTheme="minorHAnsi" w:cstheme="minorHAnsi"/>
          <w:spacing w:val="1"/>
          <w:sz w:val="24"/>
          <w:szCs w:val="24"/>
        </w:rPr>
        <w:t>a</w:t>
      </w:r>
      <w:r w:rsidRPr="00153E43">
        <w:rPr>
          <w:rFonts w:asciiTheme="minorHAnsi" w:hAnsiTheme="minorHAnsi" w:cstheme="minorHAnsi"/>
          <w:sz w:val="24"/>
          <w:szCs w:val="24"/>
        </w:rPr>
        <w:t>ra</w:t>
      </w:r>
      <w:r w:rsidRPr="00153E43">
        <w:rPr>
          <w:rFonts w:asciiTheme="minorHAnsi" w:hAnsiTheme="minorHAnsi" w:cstheme="minorHAnsi"/>
          <w:spacing w:val="8"/>
          <w:sz w:val="24"/>
          <w:szCs w:val="24"/>
        </w:rPr>
        <w:t xml:space="preserve"> </w:t>
      </w:r>
      <w:r w:rsidRPr="00153E43">
        <w:rPr>
          <w:rFonts w:asciiTheme="minorHAnsi" w:hAnsiTheme="minorHAnsi" w:cstheme="minorHAnsi"/>
          <w:sz w:val="24"/>
          <w:szCs w:val="24"/>
        </w:rPr>
        <w:t>perke</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bangan pasar</w:t>
      </w:r>
      <w:r w:rsidRPr="00153E43">
        <w:rPr>
          <w:rFonts w:asciiTheme="minorHAnsi" w:hAnsiTheme="minorHAnsi" w:cstheme="minorHAnsi"/>
          <w:spacing w:val="9"/>
          <w:sz w:val="24"/>
          <w:szCs w:val="24"/>
        </w:rPr>
        <w:t xml:space="preserve"> </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odal</w:t>
      </w:r>
      <w:r w:rsidRPr="00153E43">
        <w:rPr>
          <w:rFonts w:asciiTheme="minorHAnsi" w:hAnsiTheme="minorHAnsi" w:cstheme="minorHAnsi"/>
          <w:spacing w:val="8"/>
          <w:sz w:val="24"/>
          <w:szCs w:val="24"/>
        </w:rPr>
        <w:t xml:space="preserve"> </w:t>
      </w:r>
      <w:r w:rsidRPr="00153E43">
        <w:rPr>
          <w:rFonts w:asciiTheme="minorHAnsi" w:hAnsiTheme="minorHAnsi" w:cstheme="minorHAnsi"/>
          <w:sz w:val="24"/>
          <w:szCs w:val="24"/>
        </w:rPr>
        <w:t>dan pertu</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buhan ekono</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i</w:t>
      </w:r>
      <w:r w:rsidRPr="00153E43">
        <w:rPr>
          <w:rFonts w:asciiTheme="minorHAnsi" w:hAnsiTheme="minorHAnsi" w:cstheme="minorHAnsi"/>
          <w:spacing w:val="6"/>
          <w:sz w:val="24"/>
          <w:szCs w:val="24"/>
        </w:rPr>
        <w:t xml:space="preserve"> </w:t>
      </w:r>
      <w:r w:rsidRPr="00153E43">
        <w:rPr>
          <w:rFonts w:asciiTheme="minorHAnsi" w:hAnsiTheme="minorHAnsi" w:cstheme="minorHAnsi"/>
          <w:sz w:val="24"/>
          <w:szCs w:val="24"/>
        </w:rPr>
        <w:t>berdasarkan</w:t>
      </w:r>
      <w:r w:rsidRPr="00153E43">
        <w:rPr>
          <w:rFonts w:asciiTheme="minorHAnsi" w:hAnsiTheme="minorHAnsi" w:cstheme="minorHAnsi"/>
          <w:spacing w:val="2"/>
          <w:sz w:val="24"/>
          <w:szCs w:val="24"/>
        </w:rPr>
        <w:t xml:space="preserve"> </w:t>
      </w:r>
      <w:r w:rsidRPr="00153E43">
        <w:rPr>
          <w:rFonts w:asciiTheme="minorHAnsi" w:hAnsiTheme="minorHAnsi" w:cstheme="minorHAnsi"/>
          <w:sz w:val="24"/>
          <w:szCs w:val="24"/>
        </w:rPr>
        <w:t>pendekatan</w:t>
      </w:r>
      <w:r w:rsidRPr="00153E43">
        <w:rPr>
          <w:rFonts w:asciiTheme="minorHAnsi" w:hAnsiTheme="minorHAnsi" w:cstheme="minorHAnsi"/>
          <w:spacing w:val="2"/>
          <w:sz w:val="24"/>
          <w:szCs w:val="24"/>
        </w:rPr>
        <w:t xml:space="preserve"> </w:t>
      </w:r>
      <w:r w:rsidRPr="00153E43">
        <w:rPr>
          <w:rFonts w:asciiTheme="minorHAnsi" w:hAnsiTheme="minorHAnsi" w:cstheme="minorHAnsi"/>
          <w:i/>
          <w:iCs/>
          <w:sz w:val="24"/>
          <w:szCs w:val="24"/>
        </w:rPr>
        <w:t>vect</w:t>
      </w:r>
      <w:r w:rsidRPr="00153E43">
        <w:rPr>
          <w:rFonts w:asciiTheme="minorHAnsi" w:hAnsiTheme="minorHAnsi" w:cstheme="minorHAnsi"/>
          <w:i/>
          <w:iCs/>
          <w:spacing w:val="-1"/>
          <w:sz w:val="24"/>
          <w:szCs w:val="24"/>
        </w:rPr>
        <w:t>o</w:t>
      </w:r>
      <w:r w:rsidRPr="00153E43">
        <w:rPr>
          <w:rFonts w:asciiTheme="minorHAnsi" w:hAnsiTheme="minorHAnsi" w:cstheme="minorHAnsi"/>
          <w:i/>
          <w:iCs/>
          <w:sz w:val="24"/>
          <w:szCs w:val="24"/>
        </w:rPr>
        <w:t>r</w:t>
      </w:r>
      <w:r w:rsidRPr="00153E43">
        <w:rPr>
          <w:rFonts w:asciiTheme="minorHAnsi" w:hAnsiTheme="minorHAnsi" w:cstheme="minorHAnsi"/>
          <w:i/>
          <w:iCs/>
          <w:spacing w:val="7"/>
          <w:sz w:val="24"/>
          <w:szCs w:val="24"/>
        </w:rPr>
        <w:t xml:space="preserve"> </w:t>
      </w:r>
      <w:r w:rsidRPr="00153E43">
        <w:rPr>
          <w:rFonts w:asciiTheme="minorHAnsi" w:hAnsiTheme="minorHAnsi" w:cstheme="minorHAnsi"/>
          <w:i/>
          <w:iCs/>
          <w:sz w:val="24"/>
          <w:szCs w:val="24"/>
        </w:rPr>
        <w:t>autoregre</w:t>
      </w:r>
      <w:r w:rsidRPr="00153E43">
        <w:rPr>
          <w:rFonts w:asciiTheme="minorHAnsi" w:hAnsiTheme="minorHAnsi" w:cstheme="minorHAnsi"/>
          <w:i/>
          <w:iCs/>
          <w:spacing w:val="-1"/>
          <w:sz w:val="24"/>
          <w:szCs w:val="24"/>
        </w:rPr>
        <w:t>s</w:t>
      </w:r>
      <w:r w:rsidRPr="00153E43">
        <w:rPr>
          <w:rFonts w:asciiTheme="minorHAnsi" w:hAnsiTheme="minorHAnsi" w:cstheme="minorHAnsi"/>
          <w:i/>
          <w:iCs/>
          <w:sz w:val="24"/>
          <w:szCs w:val="24"/>
        </w:rPr>
        <w:t xml:space="preserve">sions </w:t>
      </w:r>
      <w:r w:rsidRPr="00153E43">
        <w:rPr>
          <w:rFonts w:asciiTheme="minorHAnsi" w:hAnsiTheme="minorHAnsi" w:cstheme="minorHAnsi"/>
          <w:sz w:val="24"/>
          <w:szCs w:val="24"/>
        </w:rPr>
        <w:t>(VAR)</w:t>
      </w:r>
      <w:r w:rsidRPr="00153E43">
        <w:rPr>
          <w:rFonts w:asciiTheme="minorHAnsi" w:hAnsiTheme="minorHAnsi" w:cstheme="minorHAnsi"/>
          <w:spacing w:val="8"/>
          <w:sz w:val="24"/>
          <w:szCs w:val="24"/>
        </w:rPr>
        <w:t xml:space="preserve"> </w:t>
      </w:r>
      <w:r w:rsidRPr="00153E43">
        <w:rPr>
          <w:rFonts w:asciiTheme="minorHAnsi" w:hAnsiTheme="minorHAnsi" w:cstheme="minorHAnsi"/>
          <w:sz w:val="24"/>
          <w:szCs w:val="24"/>
        </w:rPr>
        <w:t>Johansen.</w:t>
      </w:r>
      <w:proofErr w:type="gramEnd"/>
      <w:r w:rsidRPr="00153E43">
        <w:rPr>
          <w:rFonts w:asciiTheme="minorHAnsi" w:hAnsiTheme="minorHAnsi" w:cstheme="minorHAnsi"/>
          <w:sz w:val="24"/>
          <w:szCs w:val="24"/>
        </w:rPr>
        <w:t xml:space="preserve"> </w:t>
      </w:r>
      <w:r w:rsidRPr="00153E43">
        <w:rPr>
          <w:rFonts w:asciiTheme="minorHAnsi" w:hAnsiTheme="minorHAnsi" w:cstheme="minorHAnsi"/>
          <w:spacing w:val="48"/>
          <w:sz w:val="24"/>
          <w:szCs w:val="24"/>
        </w:rPr>
        <w:t xml:space="preserve"> </w:t>
      </w:r>
      <w:r w:rsidRPr="00153E43">
        <w:rPr>
          <w:rFonts w:asciiTheme="minorHAnsi" w:hAnsiTheme="minorHAnsi" w:cstheme="minorHAnsi"/>
          <w:sz w:val="24"/>
          <w:szCs w:val="24"/>
        </w:rPr>
        <w:t>Jika</w:t>
      </w:r>
      <w:r w:rsidRPr="00153E43">
        <w:rPr>
          <w:rFonts w:asciiTheme="minorHAnsi" w:hAnsiTheme="minorHAnsi" w:cstheme="minorHAnsi"/>
          <w:spacing w:val="4"/>
          <w:sz w:val="24"/>
          <w:szCs w:val="24"/>
        </w:rPr>
        <w:t xml:space="preserve"> </w:t>
      </w:r>
      <w:r w:rsidRPr="00153E43">
        <w:rPr>
          <w:rFonts w:asciiTheme="minorHAnsi" w:hAnsiTheme="minorHAnsi" w:cstheme="minorHAnsi"/>
          <w:sz w:val="24"/>
          <w:szCs w:val="24"/>
        </w:rPr>
        <w:t>vektor</w:t>
      </w:r>
      <w:r w:rsidRPr="00153E43">
        <w:rPr>
          <w:rFonts w:asciiTheme="minorHAnsi" w:hAnsiTheme="minorHAnsi" w:cstheme="minorHAnsi"/>
          <w:spacing w:val="3"/>
          <w:sz w:val="24"/>
          <w:szCs w:val="24"/>
        </w:rPr>
        <w:t xml:space="preserve"> </w:t>
      </w:r>
      <w:r w:rsidRPr="00153E43">
        <w:rPr>
          <w:rFonts w:asciiTheme="minorHAnsi" w:hAnsiTheme="minorHAnsi" w:cstheme="minorHAnsi"/>
          <w:i/>
          <w:iCs/>
          <w:spacing w:val="-1"/>
          <w:sz w:val="24"/>
          <w:szCs w:val="24"/>
        </w:rPr>
        <w:t>X</w:t>
      </w:r>
      <w:r w:rsidRPr="00153E43">
        <w:rPr>
          <w:rFonts w:asciiTheme="minorHAnsi" w:hAnsiTheme="minorHAnsi" w:cstheme="minorHAnsi"/>
          <w:i/>
          <w:iCs/>
          <w:sz w:val="24"/>
          <w:szCs w:val="24"/>
        </w:rPr>
        <w:t>t</w:t>
      </w:r>
      <w:r w:rsidRPr="00153E43">
        <w:rPr>
          <w:rFonts w:asciiTheme="minorHAnsi" w:hAnsiTheme="minorHAnsi" w:cstheme="minorHAnsi"/>
          <w:i/>
          <w:iCs/>
          <w:spacing w:val="7"/>
          <w:sz w:val="24"/>
          <w:szCs w:val="24"/>
        </w:rPr>
        <w:t xml:space="preserve"> </w:t>
      </w:r>
      <w:r w:rsidRPr="00153E43">
        <w:rPr>
          <w:rFonts w:asciiTheme="minorHAnsi" w:hAnsiTheme="minorHAnsi" w:cstheme="minorHAnsi"/>
          <w:sz w:val="24"/>
          <w:szCs w:val="24"/>
        </w:rPr>
        <w:t>adalah</w:t>
      </w:r>
      <w:r w:rsidRPr="00153E43">
        <w:rPr>
          <w:rFonts w:asciiTheme="minorHAnsi" w:hAnsiTheme="minorHAnsi" w:cstheme="minorHAnsi"/>
          <w:spacing w:val="3"/>
          <w:sz w:val="24"/>
          <w:szCs w:val="24"/>
        </w:rPr>
        <w:t xml:space="preserve"> </w:t>
      </w:r>
      <w:r w:rsidRPr="00153E43">
        <w:rPr>
          <w:rFonts w:asciiTheme="minorHAnsi" w:hAnsiTheme="minorHAnsi" w:cstheme="minorHAnsi"/>
          <w:sz w:val="24"/>
          <w:szCs w:val="24"/>
        </w:rPr>
        <w:t>vektor</w:t>
      </w:r>
      <w:r w:rsidRPr="00153E43">
        <w:rPr>
          <w:rFonts w:asciiTheme="minorHAnsi" w:hAnsiTheme="minorHAnsi" w:cstheme="minorHAnsi"/>
          <w:spacing w:val="3"/>
          <w:sz w:val="24"/>
          <w:szCs w:val="24"/>
        </w:rPr>
        <w:t xml:space="preserve"> </w:t>
      </w:r>
      <w:r w:rsidRPr="00153E43">
        <w:rPr>
          <w:rFonts w:asciiTheme="minorHAnsi" w:hAnsiTheme="minorHAnsi" w:cstheme="minorHAnsi"/>
          <w:sz w:val="24"/>
          <w:szCs w:val="24"/>
        </w:rPr>
        <w:t>var</w:t>
      </w:r>
      <w:r w:rsidRPr="00153E43">
        <w:rPr>
          <w:rFonts w:asciiTheme="minorHAnsi" w:hAnsiTheme="minorHAnsi" w:cstheme="minorHAnsi"/>
          <w:spacing w:val="1"/>
          <w:sz w:val="24"/>
          <w:szCs w:val="24"/>
        </w:rPr>
        <w:t>i</w:t>
      </w:r>
      <w:r w:rsidRPr="00153E43">
        <w:rPr>
          <w:rFonts w:asciiTheme="minorHAnsi" w:hAnsiTheme="minorHAnsi" w:cstheme="minorHAnsi"/>
          <w:sz w:val="24"/>
          <w:szCs w:val="24"/>
        </w:rPr>
        <w:t>abel</w:t>
      </w:r>
      <w:r w:rsidRPr="00153E43">
        <w:rPr>
          <w:rFonts w:asciiTheme="minorHAnsi" w:hAnsiTheme="minorHAnsi" w:cstheme="minorHAnsi"/>
          <w:spacing w:val="1"/>
          <w:sz w:val="24"/>
          <w:szCs w:val="24"/>
        </w:rPr>
        <w:t xml:space="preserve"> </w:t>
      </w:r>
      <w:r w:rsidRPr="00153E43">
        <w:rPr>
          <w:rFonts w:asciiTheme="minorHAnsi" w:hAnsiTheme="minorHAnsi" w:cstheme="minorHAnsi"/>
          <w:sz w:val="24"/>
          <w:szCs w:val="24"/>
        </w:rPr>
        <w:t>endogen dalam VAR deng</w:t>
      </w:r>
      <w:r w:rsidRPr="00153E43">
        <w:rPr>
          <w:rFonts w:asciiTheme="minorHAnsi" w:hAnsiTheme="minorHAnsi" w:cstheme="minorHAnsi"/>
          <w:spacing w:val="2"/>
          <w:sz w:val="24"/>
          <w:szCs w:val="24"/>
        </w:rPr>
        <w:t>a</w:t>
      </w:r>
      <w:r w:rsidRPr="00153E43">
        <w:rPr>
          <w:rFonts w:asciiTheme="minorHAnsi" w:hAnsiTheme="minorHAnsi" w:cstheme="minorHAnsi"/>
          <w:sz w:val="24"/>
          <w:szCs w:val="24"/>
        </w:rPr>
        <w:t>n</w:t>
      </w:r>
      <w:r w:rsidRPr="00153E43">
        <w:rPr>
          <w:rFonts w:asciiTheme="minorHAnsi" w:hAnsiTheme="minorHAnsi" w:cstheme="minorHAnsi"/>
          <w:spacing w:val="-6"/>
          <w:sz w:val="24"/>
          <w:szCs w:val="24"/>
        </w:rPr>
        <w:t xml:space="preserve"> </w:t>
      </w:r>
      <w:r w:rsidRPr="00153E43">
        <w:rPr>
          <w:rFonts w:asciiTheme="minorHAnsi" w:hAnsiTheme="minorHAnsi" w:cstheme="minorHAnsi"/>
          <w:sz w:val="24"/>
          <w:szCs w:val="24"/>
        </w:rPr>
        <w:t>panjang</w:t>
      </w:r>
      <w:r w:rsidRPr="00153E43">
        <w:rPr>
          <w:rFonts w:asciiTheme="minorHAnsi" w:hAnsiTheme="minorHAnsi" w:cstheme="minorHAnsi"/>
          <w:spacing w:val="-8"/>
          <w:sz w:val="24"/>
          <w:szCs w:val="24"/>
        </w:rPr>
        <w:t xml:space="preserve"> </w:t>
      </w:r>
      <w:r w:rsidRPr="00153E43">
        <w:rPr>
          <w:rFonts w:asciiTheme="minorHAnsi" w:hAnsiTheme="minorHAnsi" w:cstheme="minorHAnsi"/>
          <w:i/>
          <w:iCs/>
          <w:spacing w:val="1"/>
          <w:sz w:val="24"/>
          <w:szCs w:val="24"/>
        </w:rPr>
        <w:t>l</w:t>
      </w:r>
      <w:r w:rsidRPr="00153E43">
        <w:rPr>
          <w:rFonts w:asciiTheme="minorHAnsi" w:hAnsiTheme="minorHAnsi" w:cstheme="minorHAnsi"/>
          <w:i/>
          <w:iCs/>
          <w:spacing w:val="-1"/>
          <w:sz w:val="24"/>
          <w:szCs w:val="24"/>
        </w:rPr>
        <w:t>a</w:t>
      </w:r>
      <w:r w:rsidRPr="00153E43">
        <w:rPr>
          <w:rFonts w:asciiTheme="minorHAnsi" w:hAnsiTheme="minorHAnsi" w:cstheme="minorHAnsi"/>
          <w:i/>
          <w:iCs/>
          <w:sz w:val="24"/>
          <w:szCs w:val="24"/>
        </w:rPr>
        <w:t>g</w:t>
      </w:r>
      <w:r w:rsidRPr="00153E43">
        <w:rPr>
          <w:rFonts w:asciiTheme="minorHAnsi" w:hAnsiTheme="minorHAnsi" w:cstheme="minorHAnsi"/>
          <w:i/>
          <w:iCs/>
          <w:spacing w:val="-2"/>
          <w:sz w:val="24"/>
          <w:szCs w:val="24"/>
        </w:rPr>
        <w:t xml:space="preserve"> </w:t>
      </w:r>
      <w:r w:rsidRPr="00153E43">
        <w:rPr>
          <w:rFonts w:asciiTheme="minorHAnsi" w:hAnsiTheme="minorHAnsi" w:cstheme="minorHAnsi"/>
          <w:sz w:val="24"/>
          <w:szCs w:val="24"/>
        </w:rPr>
        <w:t>P,</w:t>
      </w:r>
      <w:r w:rsidRPr="00153E43">
        <w:rPr>
          <w:rFonts w:asciiTheme="minorHAnsi" w:hAnsiTheme="minorHAnsi" w:cstheme="minorHAnsi"/>
          <w:spacing w:val="1"/>
          <w:sz w:val="24"/>
          <w:szCs w:val="24"/>
        </w:rPr>
        <w:t xml:space="preserve"> </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aka:</w:t>
      </w:r>
    </w:p>
    <w:p w:rsidR="000B6721" w:rsidRPr="00153E43" w:rsidRDefault="000B6721" w:rsidP="00153E43">
      <w:pPr>
        <w:widowControl w:val="0"/>
        <w:autoSpaceDE w:val="0"/>
        <w:autoSpaceDN w:val="0"/>
        <w:adjustRightInd w:val="0"/>
        <w:spacing w:before="72"/>
        <w:ind w:left="1016" w:right="-20"/>
        <w:rPr>
          <w:rFonts w:asciiTheme="minorHAnsi" w:hAnsiTheme="minorHAnsi" w:cstheme="minorHAnsi"/>
          <w:sz w:val="24"/>
          <w:szCs w:val="24"/>
        </w:rPr>
      </w:pPr>
      <w:r w:rsidRPr="00153E43">
        <w:rPr>
          <w:rFonts w:asciiTheme="minorHAnsi" w:hAnsiTheme="minorHAnsi" w:cstheme="minorHAnsi"/>
          <w:i/>
          <w:iCs/>
          <w:sz w:val="24"/>
          <w:szCs w:val="24"/>
        </w:rPr>
        <w:t>X</w:t>
      </w:r>
      <w:r w:rsidRPr="00153E43">
        <w:rPr>
          <w:rFonts w:asciiTheme="minorHAnsi" w:hAnsiTheme="minorHAnsi" w:cstheme="minorHAnsi"/>
          <w:i/>
          <w:iCs/>
          <w:position w:val="-3"/>
          <w:sz w:val="24"/>
          <w:szCs w:val="24"/>
        </w:rPr>
        <w:t>t</w:t>
      </w:r>
      <w:r w:rsidRPr="00153E43">
        <w:rPr>
          <w:rFonts w:asciiTheme="minorHAnsi" w:hAnsiTheme="minorHAnsi" w:cstheme="minorHAnsi"/>
          <w:i/>
          <w:iCs/>
          <w:spacing w:val="18"/>
          <w:position w:val="-3"/>
          <w:sz w:val="24"/>
          <w:szCs w:val="24"/>
        </w:rPr>
        <w:t xml:space="preserve"> </w:t>
      </w:r>
      <w:r w:rsidRPr="00153E43">
        <w:rPr>
          <w:rFonts w:asciiTheme="minorHAnsi" w:hAnsiTheme="minorHAnsi" w:cstheme="minorHAnsi"/>
          <w:i/>
          <w:iCs/>
          <w:sz w:val="24"/>
          <w:szCs w:val="24"/>
        </w:rPr>
        <w:t>=</w:t>
      </w:r>
      <w:r w:rsidRPr="00153E43">
        <w:rPr>
          <w:rFonts w:asciiTheme="minorHAnsi" w:hAnsiTheme="minorHAnsi" w:cstheme="minorHAnsi"/>
          <w:i/>
          <w:iCs/>
          <w:spacing w:val="-2"/>
          <w:sz w:val="24"/>
          <w:szCs w:val="24"/>
        </w:rPr>
        <w:t xml:space="preserve"> </w:t>
      </w:r>
      <w:r w:rsidRPr="00153E43">
        <w:rPr>
          <w:rFonts w:asciiTheme="minorHAnsi" w:hAnsiTheme="minorHAnsi" w:cstheme="minorHAnsi"/>
          <w:i/>
          <w:iCs/>
          <w:sz w:val="24"/>
          <w:szCs w:val="24"/>
        </w:rPr>
        <w:t>A</w:t>
      </w:r>
      <w:r w:rsidRPr="00153E43">
        <w:rPr>
          <w:rFonts w:asciiTheme="minorHAnsi" w:hAnsiTheme="minorHAnsi" w:cstheme="minorHAnsi"/>
          <w:i/>
          <w:iCs/>
          <w:position w:val="-3"/>
          <w:sz w:val="24"/>
          <w:szCs w:val="24"/>
        </w:rPr>
        <w:t>t</w:t>
      </w:r>
      <w:r w:rsidRPr="00153E43">
        <w:rPr>
          <w:rFonts w:asciiTheme="minorHAnsi" w:hAnsiTheme="minorHAnsi" w:cstheme="minorHAnsi"/>
          <w:i/>
          <w:iCs/>
          <w:sz w:val="24"/>
          <w:szCs w:val="24"/>
        </w:rPr>
        <w:t>X</w:t>
      </w:r>
      <w:r w:rsidRPr="00153E43">
        <w:rPr>
          <w:rFonts w:asciiTheme="minorHAnsi" w:hAnsiTheme="minorHAnsi" w:cstheme="minorHAnsi"/>
          <w:i/>
          <w:iCs/>
          <w:position w:val="-3"/>
          <w:sz w:val="24"/>
          <w:szCs w:val="24"/>
        </w:rPr>
        <w:t>t</w:t>
      </w:r>
      <w:r w:rsidRPr="00153E43">
        <w:rPr>
          <w:rFonts w:asciiTheme="minorHAnsi" w:hAnsiTheme="minorHAnsi" w:cstheme="minorHAnsi"/>
          <w:i/>
          <w:iCs/>
          <w:sz w:val="24"/>
          <w:szCs w:val="24"/>
        </w:rPr>
        <w:t>-1</w:t>
      </w:r>
      <w:r w:rsidRPr="00153E43">
        <w:rPr>
          <w:rFonts w:asciiTheme="minorHAnsi" w:hAnsiTheme="minorHAnsi" w:cstheme="minorHAnsi"/>
          <w:i/>
          <w:iCs/>
          <w:spacing w:val="-4"/>
          <w:sz w:val="24"/>
          <w:szCs w:val="24"/>
        </w:rPr>
        <w:t xml:space="preserve"> </w:t>
      </w:r>
      <w:r w:rsidRPr="00153E43">
        <w:rPr>
          <w:rFonts w:asciiTheme="minorHAnsi" w:hAnsiTheme="minorHAnsi" w:cstheme="minorHAnsi"/>
          <w:i/>
          <w:iCs/>
          <w:sz w:val="24"/>
          <w:szCs w:val="24"/>
        </w:rPr>
        <w:t>+</w:t>
      </w:r>
      <w:r w:rsidRPr="00153E43">
        <w:rPr>
          <w:rFonts w:asciiTheme="minorHAnsi" w:hAnsiTheme="minorHAnsi" w:cstheme="minorHAnsi"/>
          <w:i/>
          <w:iCs/>
          <w:spacing w:val="-2"/>
          <w:sz w:val="24"/>
          <w:szCs w:val="24"/>
        </w:rPr>
        <w:t xml:space="preserve"> </w:t>
      </w:r>
      <w:r w:rsidRPr="00153E43">
        <w:rPr>
          <w:rFonts w:asciiTheme="minorHAnsi" w:hAnsiTheme="minorHAnsi" w:cstheme="minorHAnsi"/>
          <w:i/>
          <w:iCs/>
          <w:sz w:val="24"/>
          <w:szCs w:val="24"/>
        </w:rPr>
        <w:t>A2</w:t>
      </w:r>
      <w:r w:rsidRPr="00153E43">
        <w:rPr>
          <w:rFonts w:asciiTheme="minorHAnsi" w:hAnsiTheme="minorHAnsi" w:cstheme="minorHAnsi"/>
          <w:i/>
          <w:iCs/>
          <w:spacing w:val="-3"/>
          <w:sz w:val="24"/>
          <w:szCs w:val="24"/>
        </w:rPr>
        <w:t xml:space="preserve"> </w:t>
      </w:r>
      <w:r w:rsidRPr="00153E43">
        <w:rPr>
          <w:rFonts w:asciiTheme="minorHAnsi" w:hAnsiTheme="minorHAnsi" w:cstheme="minorHAnsi"/>
          <w:i/>
          <w:iCs/>
          <w:sz w:val="24"/>
          <w:szCs w:val="24"/>
        </w:rPr>
        <w:t>Xt-2</w:t>
      </w:r>
      <w:r w:rsidRPr="00153E43">
        <w:rPr>
          <w:rFonts w:asciiTheme="minorHAnsi" w:hAnsiTheme="minorHAnsi" w:cstheme="minorHAnsi"/>
          <w:i/>
          <w:iCs/>
          <w:spacing w:val="-4"/>
          <w:sz w:val="24"/>
          <w:szCs w:val="24"/>
        </w:rPr>
        <w:t xml:space="preserve"> </w:t>
      </w:r>
      <w:r w:rsidRPr="00153E43">
        <w:rPr>
          <w:rFonts w:asciiTheme="minorHAnsi" w:hAnsiTheme="minorHAnsi" w:cstheme="minorHAnsi"/>
          <w:i/>
          <w:iCs/>
          <w:sz w:val="24"/>
          <w:szCs w:val="24"/>
        </w:rPr>
        <w:t>+</w:t>
      </w:r>
      <w:r w:rsidRPr="00153E43">
        <w:rPr>
          <w:rFonts w:asciiTheme="minorHAnsi" w:hAnsiTheme="minorHAnsi" w:cstheme="minorHAnsi"/>
          <w:i/>
          <w:iCs/>
          <w:spacing w:val="-2"/>
          <w:sz w:val="24"/>
          <w:szCs w:val="24"/>
        </w:rPr>
        <w:t xml:space="preserve"> </w:t>
      </w:r>
      <w:r w:rsidRPr="00153E43">
        <w:rPr>
          <w:rFonts w:asciiTheme="minorHAnsi" w:hAnsiTheme="minorHAnsi" w:cstheme="minorHAnsi"/>
          <w:i/>
          <w:iCs/>
          <w:sz w:val="24"/>
          <w:szCs w:val="24"/>
        </w:rPr>
        <w:t>…</w:t>
      </w:r>
      <w:proofErr w:type="gramStart"/>
      <w:r w:rsidRPr="00153E43">
        <w:rPr>
          <w:rFonts w:asciiTheme="minorHAnsi" w:hAnsiTheme="minorHAnsi" w:cstheme="minorHAnsi"/>
          <w:i/>
          <w:iCs/>
          <w:sz w:val="24"/>
          <w:szCs w:val="24"/>
        </w:rPr>
        <w:t>.+</w:t>
      </w:r>
      <w:proofErr w:type="gramEnd"/>
      <w:r w:rsidRPr="00153E43">
        <w:rPr>
          <w:rFonts w:asciiTheme="minorHAnsi" w:hAnsiTheme="minorHAnsi" w:cstheme="minorHAnsi"/>
          <w:i/>
          <w:iCs/>
          <w:spacing w:val="-4"/>
          <w:sz w:val="24"/>
          <w:szCs w:val="24"/>
        </w:rPr>
        <w:t xml:space="preserve"> </w:t>
      </w:r>
      <w:r w:rsidRPr="00153E43">
        <w:rPr>
          <w:rFonts w:asciiTheme="minorHAnsi" w:hAnsiTheme="minorHAnsi" w:cstheme="minorHAnsi"/>
          <w:i/>
          <w:iCs/>
          <w:sz w:val="24"/>
          <w:szCs w:val="24"/>
        </w:rPr>
        <w:t>ApXt-p</w:t>
      </w:r>
      <w:r w:rsidRPr="00153E43">
        <w:rPr>
          <w:rFonts w:asciiTheme="minorHAnsi" w:hAnsiTheme="minorHAnsi" w:cstheme="minorHAnsi"/>
          <w:i/>
          <w:iCs/>
          <w:spacing w:val="-7"/>
          <w:sz w:val="24"/>
          <w:szCs w:val="24"/>
        </w:rPr>
        <w:t xml:space="preserve"> </w:t>
      </w:r>
      <w:r w:rsidRPr="00153E43">
        <w:rPr>
          <w:rFonts w:asciiTheme="minorHAnsi" w:hAnsiTheme="minorHAnsi" w:cstheme="minorHAnsi"/>
          <w:i/>
          <w:iCs/>
          <w:sz w:val="24"/>
          <w:szCs w:val="24"/>
        </w:rPr>
        <w:t>+</w:t>
      </w:r>
      <w:r w:rsidRPr="00153E43">
        <w:rPr>
          <w:rFonts w:asciiTheme="minorHAnsi" w:hAnsiTheme="minorHAnsi" w:cstheme="minorHAnsi"/>
          <w:i/>
          <w:iCs/>
          <w:spacing w:val="-2"/>
          <w:sz w:val="24"/>
          <w:szCs w:val="24"/>
        </w:rPr>
        <w:t xml:space="preserve"> </w:t>
      </w:r>
      <w:r w:rsidRPr="00153E43">
        <w:rPr>
          <w:rFonts w:asciiTheme="minorHAnsi" w:hAnsiTheme="minorHAnsi" w:cstheme="minorHAnsi"/>
          <w:i/>
          <w:iCs/>
          <w:sz w:val="24"/>
          <w:szCs w:val="24"/>
        </w:rPr>
        <w:t>βYt</w:t>
      </w:r>
      <w:r w:rsidRPr="00153E43">
        <w:rPr>
          <w:rFonts w:asciiTheme="minorHAnsi" w:hAnsiTheme="minorHAnsi" w:cstheme="minorHAnsi"/>
          <w:i/>
          <w:iCs/>
          <w:spacing w:val="-2"/>
          <w:sz w:val="24"/>
          <w:szCs w:val="24"/>
        </w:rPr>
        <w:t xml:space="preserve"> </w:t>
      </w:r>
      <w:r w:rsidRPr="00153E43">
        <w:rPr>
          <w:rFonts w:asciiTheme="minorHAnsi" w:hAnsiTheme="minorHAnsi" w:cstheme="minorHAnsi"/>
          <w:i/>
          <w:iCs/>
          <w:sz w:val="24"/>
          <w:szCs w:val="24"/>
        </w:rPr>
        <w:t>+</w:t>
      </w:r>
      <w:r w:rsidRPr="00153E43">
        <w:rPr>
          <w:rFonts w:asciiTheme="minorHAnsi" w:hAnsiTheme="minorHAnsi" w:cstheme="minorHAnsi"/>
          <w:i/>
          <w:iCs/>
          <w:spacing w:val="-2"/>
          <w:sz w:val="24"/>
          <w:szCs w:val="24"/>
        </w:rPr>
        <w:t xml:space="preserve"> </w:t>
      </w:r>
      <w:r w:rsidRPr="00153E43">
        <w:rPr>
          <w:rFonts w:asciiTheme="minorHAnsi" w:hAnsiTheme="minorHAnsi" w:cstheme="minorHAnsi"/>
          <w:i/>
          <w:iCs/>
          <w:sz w:val="24"/>
          <w:szCs w:val="24"/>
        </w:rPr>
        <w:t>ε</w:t>
      </w:r>
      <w:r w:rsidRPr="00153E43">
        <w:rPr>
          <w:rFonts w:asciiTheme="minorHAnsi" w:hAnsiTheme="minorHAnsi" w:cstheme="minorHAnsi"/>
          <w:i/>
          <w:iCs/>
          <w:position w:val="-4"/>
          <w:sz w:val="24"/>
          <w:szCs w:val="24"/>
        </w:rPr>
        <w:t>t</w:t>
      </w:r>
      <w:r w:rsidRPr="00153E43">
        <w:rPr>
          <w:rFonts w:asciiTheme="minorHAnsi" w:hAnsiTheme="minorHAnsi" w:cstheme="minorHAnsi"/>
          <w:i/>
          <w:iCs/>
          <w:spacing w:val="-3"/>
          <w:position w:val="-4"/>
          <w:sz w:val="24"/>
          <w:szCs w:val="24"/>
        </w:rPr>
        <w:t xml:space="preserve"> </w:t>
      </w:r>
      <w:r w:rsidRPr="00153E43">
        <w:rPr>
          <w:rFonts w:asciiTheme="minorHAnsi" w:hAnsiTheme="minorHAnsi" w:cstheme="minorHAnsi"/>
          <w:i/>
          <w:iCs/>
          <w:position w:val="-3"/>
          <w:sz w:val="24"/>
          <w:szCs w:val="24"/>
        </w:rPr>
        <w:t>…………</w:t>
      </w:r>
      <w:r w:rsidRPr="00153E43">
        <w:rPr>
          <w:rFonts w:asciiTheme="minorHAnsi" w:hAnsiTheme="minorHAnsi" w:cstheme="minorHAnsi"/>
          <w:i/>
          <w:iCs/>
          <w:spacing w:val="-1"/>
          <w:position w:val="-3"/>
          <w:sz w:val="24"/>
          <w:szCs w:val="24"/>
        </w:rPr>
        <w:t>…</w:t>
      </w:r>
      <w:r w:rsidRPr="00153E43">
        <w:rPr>
          <w:rFonts w:asciiTheme="minorHAnsi" w:hAnsiTheme="minorHAnsi" w:cstheme="minorHAnsi"/>
          <w:i/>
          <w:iCs/>
          <w:position w:val="-3"/>
          <w:sz w:val="24"/>
          <w:szCs w:val="24"/>
        </w:rPr>
        <w:t>………</w:t>
      </w:r>
      <w:r w:rsidRPr="00153E43">
        <w:rPr>
          <w:rFonts w:asciiTheme="minorHAnsi" w:hAnsiTheme="minorHAnsi" w:cstheme="minorHAnsi"/>
          <w:i/>
          <w:iCs/>
          <w:spacing w:val="20"/>
          <w:position w:val="-3"/>
          <w:sz w:val="24"/>
          <w:szCs w:val="24"/>
        </w:rPr>
        <w:t xml:space="preserve"> </w:t>
      </w:r>
      <w:r w:rsidRPr="00153E43">
        <w:rPr>
          <w:rFonts w:asciiTheme="minorHAnsi" w:hAnsiTheme="minorHAnsi" w:cstheme="minorHAnsi"/>
          <w:spacing w:val="-1"/>
          <w:sz w:val="24"/>
          <w:szCs w:val="24"/>
        </w:rPr>
        <w:t>(</w:t>
      </w:r>
      <w:r w:rsidRPr="00153E43">
        <w:rPr>
          <w:rFonts w:asciiTheme="minorHAnsi" w:hAnsiTheme="minorHAnsi" w:cstheme="minorHAnsi"/>
          <w:spacing w:val="1"/>
          <w:sz w:val="24"/>
          <w:szCs w:val="24"/>
        </w:rPr>
        <w:t>3</w:t>
      </w:r>
      <w:r w:rsidRPr="00153E43">
        <w:rPr>
          <w:rFonts w:asciiTheme="minorHAnsi" w:hAnsiTheme="minorHAnsi" w:cstheme="minorHAnsi"/>
          <w:sz w:val="24"/>
          <w:szCs w:val="24"/>
        </w:rPr>
        <w:t>.3)</w:t>
      </w:r>
    </w:p>
    <w:p w:rsidR="000B6721" w:rsidRPr="00153E43" w:rsidRDefault="000B6721" w:rsidP="00153E43">
      <w:pPr>
        <w:widowControl w:val="0"/>
        <w:autoSpaceDE w:val="0"/>
        <w:autoSpaceDN w:val="0"/>
        <w:adjustRightInd w:val="0"/>
        <w:spacing w:before="1"/>
        <w:rPr>
          <w:rFonts w:asciiTheme="minorHAnsi" w:hAnsiTheme="minorHAnsi" w:cstheme="minorHAnsi"/>
          <w:sz w:val="24"/>
          <w:szCs w:val="24"/>
        </w:rPr>
      </w:pPr>
    </w:p>
    <w:p w:rsidR="000B6721" w:rsidRPr="00153E43" w:rsidRDefault="000B6721" w:rsidP="00153E43">
      <w:pPr>
        <w:widowControl w:val="0"/>
        <w:autoSpaceDE w:val="0"/>
        <w:autoSpaceDN w:val="0"/>
        <w:adjustRightInd w:val="0"/>
        <w:rPr>
          <w:rFonts w:asciiTheme="minorHAnsi" w:hAnsiTheme="minorHAnsi" w:cstheme="minorHAnsi"/>
          <w:sz w:val="24"/>
          <w:szCs w:val="24"/>
        </w:rPr>
      </w:pPr>
    </w:p>
    <w:p w:rsidR="000B6721" w:rsidRPr="00153E43" w:rsidRDefault="000B6721" w:rsidP="00153E43">
      <w:pPr>
        <w:widowControl w:val="0"/>
        <w:autoSpaceDE w:val="0"/>
        <w:autoSpaceDN w:val="0"/>
        <w:adjustRightInd w:val="0"/>
        <w:spacing w:before="29"/>
        <w:ind w:right="500"/>
        <w:jc w:val="both"/>
        <w:rPr>
          <w:rFonts w:asciiTheme="minorHAnsi" w:hAnsiTheme="minorHAnsi" w:cstheme="minorHAnsi"/>
          <w:sz w:val="24"/>
          <w:szCs w:val="24"/>
        </w:rPr>
      </w:pPr>
      <w:r w:rsidRPr="00153E43">
        <w:rPr>
          <w:rFonts w:asciiTheme="minorHAnsi" w:hAnsiTheme="minorHAnsi" w:cstheme="minorHAnsi"/>
          <w:sz w:val="24"/>
          <w:szCs w:val="24"/>
        </w:rPr>
        <w:t>Jika</w:t>
      </w:r>
      <w:r w:rsidRPr="00153E43">
        <w:rPr>
          <w:rFonts w:asciiTheme="minorHAnsi" w:hAnsiTheme="minorHAnsi" w:cstheme="minorHAnsi"/>
          <w:spacing w:val="8"/>
          <w:sz w:val="24"/>
          <w:szCs w:val="24"/>
        </w:rPr>
        <w:t xml:space="preserve"> </w:t>
      </w:r>
      <w:r w:rsidRPr="00153E43">
        <w:rPr>
          <w:rFonts w:asciiTheme="minorHAnsi" w:hAnsiTheme="minorHAnsi" w:cstheme="minorHAnsi"/>
          <w:sz w:val="24"/>
          <w:szCs w:val="24"/>
        </w:rPr>
        <w:t>tidak</w:t>
      </w:r>
      <w:r w:rsidRPr="00153E43">
        <w:rPr>
          <w:rFonts w:asciiTheme="minorHAnsi" w:hAnsiTheme="minorHAnsi" w:cstheme="minorHAnsi"/>
          <w:spacing w:val="7"/>
          <w:sz w:val="24"/>
          <w:szCs w:val="24"/>
        </w:rPr>
        <w:t xml:space="preserve"> </w:t>
      </w:r>
      <w:r w:rsidRPr="00153E43">
        <w:rPr>
          <w:rFonts w:asciiTheme="minorHAnsi" w:hAnsiTheme="minorHAnsi" w:cstheme="minorHAnsi"/>
          <w:sz w:val="24"/>
          <w:szCs w:val="24"/>
        </w:rPr>
        <w:t>terdapat</w:t>
      </w:r>
      <w:r w:rsidRPr="00153E43">
        <w:rPr>
          <w:rFonts w:asciiTheme="minorHAnsi" w:hAnsiTheme="minorHAnsi" w:cstheme="minorHAnsi"/>
          <w:spacing w:val="4"/>
          <w:sz w:val="24"/>
          <w:szCs w:val="24"/>
        </w:rPr>
        <w:t xml:space="preserve"> </w:t>
      </w:r>
      <w:r w:rsidRPr="00153E43">
        <w:rPr>
          <w:rFonts w:asciiTheme="minorHAnsi" w:hAnsiTheme="minorHAnsi" w:cstheme="minorHAnsi"/>
          <w:sz w:val="24"/>
          <w:szCs w:val="24"/>
        </w:rPr>
        <w:t>hubungan</w:t>
      </w:r>
      <w:r w:rsidRPr="00153E43">
        <w:rPr>
          <w:rFonts w:asciiTheme="minorHAnsi" w:hAnsiTheme="minorHAnsi" w:cstheme="minorHAnsi"/>
          <w:spacing w:val="2"/>
          <w:sz w:val="24"/>
          <w:szCs w:val="24"/>
        </w:rPr>
        <w:t xml:space="preserve"> </w:t>
      </w:r>
      <w:r w:rsidRPr="00153E43">
        <w:rPr>
          <w:rFonts w:asciiTheme="minorHAnsi" w:hAnsiTheme="minorHAnsi" w:cstheme="minorHAnsi"/>
          <w:sz w:val="24"/>
          <w:szCs w:val="24"/>
        </w:rPr>
        <w:t xml:space="preserve">kointegrasi, </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odel</w:t>
      </w:r>
      <w:r w:rsidRPr="00153E43">
        <w:rPr>
          <w:rFonts w:asciiTheme="minorHAnsi" w:hAnsiTheme="minorHAnsi" w:cstheme="minorHAnsi"/>
          <w:spacing w:val="4"/>
          <w:sz w:val="24"/>
          <w:szCs w:val="24"/>
        </w:rPr>
        <w:t xml:space="preserve"> </w:t>
      </w:r>
      <w:r w:rsidRPr="00153E43">
        <w:rPr>
          <w:rFonts w:asciiTheme="minorHAnsi" w:hAnsiTheme="minorHAnsi" w:cstheme="minorHAnsi"/>
          <w:i/>
          <w:iCs/>
          <w:sz w:val="24"/>
          <w:szCs w:val="24"/>
        </w:rPr>
        <w:t>unrestri</w:t>
      </w:r>
      <w:r w:rsidRPr="00153E43">
        <w:rPr>
          <w:rFonts w:asciiTheme="minorHAnsi" w:hAnsiTheme="minorHAnsi" w:cstheme="minorHAnsi"/>
          <w:i/>
          <w:iCs/>
          <w:spacing w:val="-1"/>
          <w:sz w:val="24"/>
          <w:szCs w:val="24"/>
        </w:rPr>
        <w:t>c</w:t>
      </w:r>
      <w:r w:rsidRPr="00153E43">
        <w:rPr>
          <w:rFonts w:asciiTheme="minorHAnsi" w:hAnsiTheme="minorHAnsi" w:cstheme="minorHAnsi"/>
          <w:i/>
          <w:iCs/>
          <w:sz w:val="24"/>
          <w:szCs w:val="24"/>
        </w:rPr>
        <w:t>t</w:t>
      </w:r>
      <w:r w:rsidRPr="00153E43">
        <w:rPr>
          <w:rFonts w:asciiTheme="minorHAnsi" w:hAnsiTheme="minorHAnsi" w:cstheme="minorHAnsi"/>
          <w:i/>
          <w:iCs/>
          <w:spacing w:val="-1"/>
          <w:sz w:val="24"/>
          <w:szCs w:val="24"/>
        </w:rPr>
        <w:t>e</w:t>
      </w:r>
      <w:r w:rsidRPr="00153E43">
        <w:rPr>
          <w:rFonts w:asciiTheme="minorHAnsi" w:hAnsiTheme="minorHAnsi" w:cstheme="minorHAnsi"/>
          <w:i/>
          <w:iCs/>
          <w:sz w:val="24"/>
          <w:szCs w:val="24"/>
        </w:rPr>
        <w:t xml:space="preserve">d </w:t>
      </w:r>
      <w:r w:rsidRPr="00153E43">
        <w:rPr>
          <w:rFonts w:asciiTheme="minorHAnsi" w:hAnsiTheme="minorHAnsi" w:cstheme="minorHAnsi"/>
          <w:sz w:val="24"/>
          <w:szCs w:val="24"/>
        </w:rPr>
        <w:t>VAR dapat</w:t>
      </w:r>
      <w:r w:rsidRPr="00153E43">
        <w:rPr>
          <w:rFonts w:asciiTheme="minorHAnsi" w:hAnsiTheme="minorHAnsi" w:cstheme="minorHAnsi"/>
          <w:spacing w:val="5"/>
          <w:sz w:val="24"/>
          <w:szCs w:val="24"/>
        </w:rPr>
        <w:t xml:space="preserve"> </w:t>
      </w:r>
      <w:r w:rsidRPr="00153E43">
        <w:rPr>
          <w:rFonts w:asciiTheme="minorHAnsi" w:hAnsiTheme="minorHAnsi" w:cstheme="minorHAnsi"/>
          <w:sz w:val="24"/>
          <w:szCs w:val="24"/>
        </w:rPr>
        <w:t xml:space="preserve">diaplikasikan. </w:t>
      </w:r>
      <w:r w:rsidRPr="00153E43">
        <w:rPr>
          <w:rFonts w:asciiTheme="minorHAnsi" w:hAnsiTheme="minorHAnsi" w:cstheme="minorHAnsi"/>
          <w:spacing w:val="11"/>
          <w:sz w:val="24"/>
          <w:szCs w:val="24"/>
        </w:rPr>
        <w:t xml:space="preserve"> </w:t>
      </w:r>
      <w:r w:rsidRPr="00153E43">
        <w:rPr>
          <w:rFonts w:asciiTheme="minorHAnsi" w:hAnsiTheme="minorHAnsi" w:cstheme="minorHAnsi"/>
          <w:sz w:val="24"/>
          <w:szCs w:val="24"/>
        </w:rPr>
        <w:t>Tetapi,</w:t>
      </w:r>
      <w:r w:rsidRPr="00153E43">
        <w:rPr>
          <w:rFonts w:asciiTheme="minorHAnsi" w:hAnsiTheme="minorHAnsi" w:cstheme="minorHAnsi"/>
          <w:spacing w:val="4"/>
          <w:sz w:val="24"/>
          <w:szCs w:val="24"/>
        </w:rPr>
        <w:t xml:space="preserve"> </w:t>
      </w:r>
      <w:r w:rsidRPr="00153E43">
        <w:rPr>
          <w:rFonts w:asciiTheme="minorHAnsi" w:hAnsiTheme="minorHAnsi" w:cstheme="minorHAnsi"/>
          <w:sz w:val="24"/>
          <w:szCs w:val="24"/>
        </w:rPr>
        <w:t>bila</w:t>
      </w:r>
      <w:r w:rsidRPr="00153E43">
        <w:rPr>
          <w:rFonts w:asciiTheme="minorHAnsi" w:hAnsiTheme="minorHAnsi" w:cstheme="minorHAnsi"/>
          <w:spacing w:val="7"/>
          <w:sz w:val="24"/>
          <w:szCs w:val="24"/>
        </w:rPr>
        <w:t xml:space="preserve"> </w:t>
      </w:r>
      <w:r w:rsidRPr="00153E43">
        <w:rPr>
          <w:rFonts w:asciiTheme="minorHAnsi" w:hAnsiTheme="minorHAnsi" w:cstheme="minorHAnsi"/>
          <w:sz w:val="24"/>
          <w:szCs w:val="24"/>
        </w:rPr>
        <w:t>terdapat</w:t>
      </w:r>
      <w:r w:rsidRPr="00153E43">
        <w:rPr>
          <w:rFonts w:asciiTheme="minorHAnsi" w:hAnsiTheme="minorHAnsi" w:cstheme="minorHAnsi"/>
          <w:spacing w:val="3"/>
          <w:sz w:val="24"/>
          <w:szCs w:val="24"/>
        </w:rPr>
        <w:t xml:space="preserve"> </w:t>
      </w:r>
      <w:r w:rsidRPr="00153E43">
        <w:rPr>
          <w:rFonts w:asciiTheme="minorHAnsi" w:hAnsiTheme="minorHAnsi" w:cstheme="minorHAnsi"/>
          <w:sz w:val="24"/>
          <w:szCs w:val="24"/>
        </w:rPr>
        <w:t>hubungan</w:t>
      </w:r>
      <w:r w:rsidRPr="00153E43">
        <w:rPr>
          <w:rFonts w:asciiTheme="minorHAnsi" w:hAnsiTheme="minorHAnsi" w:cstheme="minorHAnsi"/>
          <w:spacing w:val="1"/>
          <w:sz w:val="24"/>
          <w:szCs w:val="24"/>
        </w:rPr>
        <w:t xml:space="preserve"> </w:t>
      </w:r>
      <w:r w:rsidRPr="00153E43">
        <w:rPr>
          <w:rFonts w:asciiTheme="minorHAnsi" w:hAnsiTheme="minorHAnsi" w:cstheme="minorHAnsi"/>
          <w:sz w:val="24"/>
          <w:szCs w:val="24"/>
        </w:rPr>
        <w:t>kointegrasi antar</w:t>
      </w:r>
      <w:r w:rsidRPr="00153E43">
        <w:rPr>
          <w:rFonts w:asciiTheme="minorHAnsi" w:hAnsiTheme="minorHAnsi" w:cstheme="minorHAnsi"/>
          <w:spacing w:val="6"/>
          <w:sz w:val="24"/>
          <w:szCs w:val="24"/>
        </w:rPr>
        <w:t xml:space="preserve"> </w:t>
      </w:r>
      <w:r w:rsidRPr="00153E43">
        <w:rPr>
          <w:rFonts w:asciiTheme="minorHAnsi" w:hAnsiTheme="minorHAnsi" w:cstheme="minorHAnsi"/>
          <w:sz w:val="24"/>
          <w:szCs w:val="24"/>
        </w:rPr>
        <w:t>seri, model</w:t>
      </w:r>
      <w:r w:rsidRPr="00153E43">
        <w:rPr>
          <w:rFonts w:asciiTheme="minorHAnsi" w:hAnsiTheme="minorHAnsi" w:cstheme="minorHAnsi"/>
          <w:spacing w:val="-6"/>
          <w:sz w:val="24"/>
          <w:szCs w:val="24"/>
        </w:rPr>
        <w:t xml:space="preserve"> </w:t>
      </w:r>
      <w:r w:rsidRPr="00153E43">
        <w:rPr>
          <w:rFonts w:asciiTheme="minorHAnsi" w:hAnsiTheme="minorHAnsi" w:cstheme="minorHAnsi"/>
          <w:i/>
          <w:iCs/>
          <w:sz w:val="24"/>
          <w:szCs w:val="24"/>
        </w:rPr>
        <w:t>Vect</w:t>
      </w:r>
      <w:r w:rsidRPr="00153E43">
        <w:rPr>
          <w:rFonts w:asciiTheme="minorHAnsi" w:hAnsiTheme="minorHAnsi" w:cstheme="minorHAnsi"/>
          <w:i/>
          <w:iCs/>
          <w:spacing w:val="-1"/>
          <w:sz w:val="24"/>
          <w:szCs w:val="24"/>
        </w:rPr>
        <w:t>o</w:t>
      </w:r>
      <w:r w:rsidRPr="00153E43">
        <w:rPr>
          <w:rFonts w:asciiTheme="minorHAnsi" w:hAnsiTheme="minorHAnsi" w:cstheme="minorHAnsi"/>
          <w:i/>
          <w:iCs/>
          <w:sz w:val="24"/>
          <w:szCs w:val="24"/>
        </w:rPr>
        <w:t>r</w:t>
      </w:r>
      <w:r w:rsidRPr="00153E43">
        <w:rPr>
          <w:rFonts w:asciiTheme="minorHAnsi" w:hAnsiTheme="minorHAnsi" w:cstheme="minorHAnsi"/>
          <w:i/>
          <w:iCs/>
          <w:spacing w:val="-5"/>
          <w:sz w:val="24"/>
          <w:szCs w:val="24"/>
        </w:rPr>
        <w:t xml:space="preserve"> </w:t>
      </w:r>
      <w:r w:rsidRPr="00153E43">
        <w:rPr>
          <w:rFonts w:asciiTheme="minorHAnsi" w:hAnsiTheme="minorHAnsi" w:cstheme="minorHAnsi"/>
          <w:i/>
          <w:iCs/>
          <w:sz w:val="24"/>
          <w:szCs w:val="24"/>
        </w:rPr>
        <w:t>Error Correction</w:t>
      </w:r>
      <w:r w:rsidRPr="00153E43">
        <w:rPr>
          <w:rFonts w:asciiTheme="minorHAnsi" w:hAnsiTheme="minorHAnsi" w:cstheme="minorHAnsi"/>
          <w:i/>
          <w:iCs/>
          <w:spacing w:val="-11"/>
          <w:sz w:val="24"/>
          <w:szCs w:val="24"/>
        </w:rPr>
        <w:t xml:space="preserve"> </w:t>
      </w:r>
      <w:r w:rsidRPr="00153E43">
        <w:rPr>
          <w:rFonts w:asciiTheme="minorHAnsi" w:hAnsiTheme="minorHAnsi" w:cstheme="minorHAnsi"/>
          <w:sz w:val="24"/>
          <w:szCs w:val="24"/>
        </w:rPr>
        <w:t>(VECM) yang</w:t>
      </w:r>
      <w:r w:rsidRPr="00153E43">
        <w:rPr>
          <w:rFonts w:asciiTheme="minorHAnsi" w:hAnsiTheme="minorHAnsi" w:cstheme="minorHAnsi"/>
          <w:spacing w:val="-5"/>
          <w:sz w:val="24"/>
          <w:szCs w:val="24"/>
        </w:rPr>
        <w:t xml:space="preserve"> </w:t>
      </w:r>
      <w:r w:rsidRPr="00153E43">
        <w:rPr>
          <w:rFonts w:asciiTheme="minorHAnsi" w:hAnsiTheme="minorHAnsi" w:cstheme="minorHAnsi"/>
          <w:sz w:val="24"/>
          <w:szCs w:val="24"/>
        </w:rPr>
        <w:t>dipergunakan.</w:t>
      </w:r>
    </w:p>
    <w:p w:rsidR="000B6721" w:rsidRPr="00153E43" w:rsidRDefault="000B6721" w:rsidP="00153E43">
      <w:pPr>
        <w:widowControl w:val="0"/>
        <w:tabs>
          <w:tab w:val="left" w:pos="1400"/>
        </w:tabs>
        <w:autoSpaceDE w:val="0"/>
        <w:autoSpaceDN w:val="0"/>
        <w:adjustRightInd w:val="0"/>
        <w:ind w:right="-20"/>
        <w:rPr>
          <w:rFonts w:asciiTheme="minorHAnsi" w:hAnsiTheme="minorHAnsi" w:cstheme="minorHAnsi"/>
          <w:b/>
          <w:bCs/>
          <w:sz w:val="24"/>
          <w:szCs w:val="24"/>
        </w:rPr>
      </w:pPr>
    </w:p>
    <w:p w:rsidR="000B6721" w:rsidRPr="00153E43" w:rsidRDefault="000B6721" w:rsidP="00153E43">
      <w:pPr>
        <w:widowControl w:val="0"/>
        <w:tabs>
          <w:tab w:val="left" w:pos="1400"/>
        </w:tabs>
        <w:autoSpaceDE w:val="0"/>
        <w:autoSpaceDN w:val="0"/>
        <w:adjustRightInd w:val="0"/>
        <w:ind w:right="-20"/>
        <w:rPr>
          <w:rFonts w:asciiTheme="minorHAnsi" w:hAnsiTheme="minorHAnsi" w:cstheme="minorHAnsi"/>
          <w:sz w:val="24"/>
          <w:szCs w:val="24"/>
        </w:rPr>
      </w:pPr>
      <w:r w:rsidRPr="00153E43">
        <w:rPr>
          <w:rFonts w:asciiTheme="minorHAnsi" w:hAnsiTheme="minorHAnsi" w:cstheme="minorHAnsi"/>
          <w:b/>
          <w:bCs/>
          <w:sz w:val="24"/>
          <w:szCs w:val="24"/>
        </w:rPr>
        <w:t>C. Uji</w:t>
      </w:r>
      <w:r w:rsidRPr="00153E43">
        <w:rPr>
          <w:rFonts w:asciiTheme="minorHAnsi" w:hAnsiTheme="minorHAnsi" w:cstheme="minorHAnsi"/>
          <w:b/>
          <w:bCs/>
          <w:spacing w:val="47"/>
          <w:sz w:val="24"/>
          <w:szCs w:val="24"/>
        </w:rPr>
        <w:t xml:space="preserve"> </w:t>
      </w:r>
      <w:r w:rsidRPr="00153E43">
        <w:rPr>
          <w:rFonts w:asciiTheme="minorHAnsi" w:hAnsiTheme="minorHAnsi" w:cstheme="minorHAnsi"/>
          <w:b/>
          <w:bCs/>
          <w:sz w:val="24"/>
          <w:szCs w:val="24"/>
        </w:rPr>
        <w:t>K</w:t>
      </w:r>
      <w:r w:rsidRPr="00153E43">
        <w:rPr>
          <w:rFonts w:asciiTheme="minorHAnsi" w:hAnsiTheme="minorHAnsi" w:cstheme="minorHAnsi"/>
          <w:b/>
          <w:bCs/>
          <w:spacing w:val="-1"/>
          <w:sz w:val="24"/>
          <w:szCs w:val="24"/>
        </w:rPr>
        <w:t>a</w:t>
      </w:r>
      <w:r w:rsidRPr="00153E43">
        <w:rPr>
          <w:rFonts w:asciiTheme="minorHAnsi" w:hAnsiTheme="minorHAnsi" w:cstheme="minorHAnsi"/>
          <w:b/>
          <w:bCs/>
          <w:sz w:val="24"/>
          <w:szCs w:val="24"/>
        </w:rPr>
        <w:t>usalitas</w:t>
      </w:r>
      <w:r w:rsidRPr="00153E43">
        <w:rPr>
          <w:rFonts w:asciiTheme="minorHAnsi" w:hAnsiTheme="minorHAnsi" w:cstheme="minorHAnsi"/>
          <w:b/>
          <w:bCs/>
          <w:spacing w:val="47"/>
          <w:sz w:val="24"/>
          <w:szCs w:val="24"/>
        </w:rPr>
        <w:t xml:space="preserve"> </w:t>
      </w:r>
      <w:r w:rsidRPr="00153E43">
        <w:rPr>
          <w:rFonts w:asciiTheme="minorHAnsi" w:hAnsiTheme="minorHAnsi" w:cstheme="minorHAnsi"/>
          <w:b/>
          <w:bCs/>
          <w:sz w:val="24"/>
          <w:szCs w:val="24"/>
        </w:rPr>
        <w:t>G</w:t>
      </w:r>
      <w:r w:rsidRPr="00153E43">
        <w:rPr>
          <w:rFonts w:asciiTheme="minorHAnsi" w:hAnsiTheme="minorHAnsi" w:cstheme="minorHAnsi"/>
          <w:b/>
          <w:bCs/>
          <w:spacing w:val="-1"/>
          <w:sz w:val="24"/>
          <w:szCs w:val="24"/>
        </w:rPr>
        <w:t>r</w:t>
      </w:r>
      <w:r w:rsidRPr="00153E43">
        <w:rPr>
          <w:rFonts w:asciiTheme="minorHAnsi" w:hAnsiTheme="minorHAnsi" w:cstheme="minorHAnsi"/>
          <w:b/>
          <w:bCs/>
          <w:sz w:val="24"/>
          <w:szCs w:val="24"/>
        </w:rPr>
        <w:t>anger</w:t>
      </w:r>
      <w:r w:rsidRPr="00153E43">
        <w:rPr>
          <w:rFonts w:asciiTheme="minorHAnsi" w:hAnsiTheme="minorHAnsi" w:cstheme="minorHAnsi"/>
          <w:b/>
          <w:bCs/>
          <w:spacing w:val="47"/>
          <w:sz w:val="24"/>
          <w:szCs w:val="24"/>
        </w:rPr>
        <w:t xml:space="preserve"> </w:t>
      </w:r>
      <w:r w:rsidRPr="00153E43">
        <w:rPr>
          <w:rFonts w:asciiTheme="minorHAnsi" w:hAnsiTheme="minorHAnsi" w:cstheme="minorHAnsi"/>
          <w:b/>
          <w:bCs/>
          <w:sz w:val="24"/>
          <w:szCs w:val="24"/>
        </w:rPr>
        <w:t>(</w:t>
      </w:r>
      <w:r w:rsidRPr="00153E43">
        <w:rPr>
          <w:rFonts w:asciiTheme="minorHAnsi" w:hAnsiTheme="minorHAnsi" w:cstheme="minorHAnsi"/>
          <w:b/>
          <w:bCs/>
          <w:i/>
          <w:iCs/>
          <w:sz w:val="24"/>
          <w:szCs w:val="24"/>
        </w:rPr>
        <w:t>Granger</w:t>
      </w:r>
      <w:r w:rsidRPr="00153E43">
        <w:rPr>
          <w:rFonts w:asciiTheme="minorHAnsi" w:hAnsiTheme="minorHAnsi" w:cstheme="minorHAnsi"/>
          <w:b/>
          <w:bCs/>
          <w:i/>
          <w:iCs/>
          <w:spacing w:val="47"/>
          <w:sz w:val="24"/>
          <w:szCs w:val="24"/>
        </w:rPr>
        <w:t xml:space="preserve"> </w:t>
      </w:r>
      <w:r w:rsidRPr="00153E43">
        <w:rPr>
          <w:rFonts w:asciiTheme="minorHAnsi" w:hAnsiTheme="minorHAnsi" w:cstheme="minorHAnsi"/>
          <w:b/>
          <w:bCs/>
          <w:i/>
          <w:iCs/>
          <w:sz w:val="24"/>
          <w:szCs w:val="24"/>
        </w:rPr>
        <w:t>Causality</w:t>
      </w:r>
      <w:r w:rsidRPr="00153E43">
        <w:rPr>
          <w:rFonts w:asciiTheme="minorHAnsi" w:hAnsiTheme="minorHAnsi" w:cstheme="minorHAnsi"/>
          <w:b/>
          <w:bCs/>
          <w:sz w:val="24"/>
          <w:szCs w:val="24"/>
        </w:rPr>
        <w:t>)</w:t>
      </w:r>
      <w:r w:rsidRPr="00153E43">
        <w:rPr>
          <w:rFonts w:asciiTheme="minorHAnsi" w:hAnsiTheme="minorHAnsi" w:cstheme="minorHAnsi"/>
          <w:b/>
          <w:bCs/>
          <w:spacing w:val="47"/>
          <w:sz w:val="24"/>
          <w:szCs w:val="24"/>
        </w:rPr>
        <w:t xml:space="preserve"> </w:t>
      </w:r>
    </w:p>
    <w:p w:rsidR="000B6721" w:rsidRPr="00153E43" w:rsidRDefault="000B6721" w:rsidP="00153E43">
      <w:pPr>
        <w:widowControl w:val="0"/>
        <w:autoSpaceDE w:val="0"/>
        <w:autoSpaceDN w:val="0"/>
        <w:adjustRightInd w:val="0"/>
        <w:spacing w:before="4"/>
        <w:rPr>
          <w:rFonts w:asciiTheme="minorHAnsi" w:hAnsiTheme="minorHAnsi" w:cstheme="minorHAnsi"/>
          <w:sz w:val="24"/>
          <w:szCs w:val="24"/>
        </w:rPr>
      </w:pPr>
    </w:p>
    <w:p w:rsidR="000B6721" w:rsidRPr="00153E43" w:rsidRDefault="000B6721" w:rsidP="00153E43">
      <w:pPr>
        <w:widowControl w:val="0"/>
        <w:autoSpaceDE w:val="0"/>
        <w:autoSpaceDN w:val="0"/>
        <w:adjustRightInd w:val="0"/>
        <w:rPr>
          <w:rFonts w:asciiTheme="minorHAnsi" w:hAnsiTheme="minorHAnsi" w:cstheme="minorHAnsi"/>
          <w:sz w:val="24"/>
          <w:szCs w:val="24"/>
        </w:rPr>
      </w:pPr>
    </w:p>
    <w:p w:rsidR="000B6721" w:rsidRPr="00153E43" w:rsidRDefault="000B6721" w:rsidP="00153E43">
      <w:pPr>
        <w:widowControl w:val="0"/>
        <w:autoSpaceDE w:val="0"/>
        <w:autoSpaceDN w:val="0"/>
        <w:adjustRightInd w:val="0"/>
        <w:ind w:right="499"/>
        <w:jc w:val="both"/>
        <w:rPr>
          <w:rFonts w:asciiTheme="minorHAnsi" w:hAnsiTheme="minorHAnsi" w:cstheme="minorHAnsi"/>
          <w:sz w:val="24"/>
          <w:szCs w:val="24"/>
        </w:rPr>
      </w:pPr>
      <w:proofErr w:type="gramStart"/>
      <w:r w:rsidRPr="00153E43">
        <w:rPr>
          <w:rFonts w:asciiTheme="minorHAnsi" w:hAnsiTheme="minorHAnsi" w:cstheme="minorHAnsi"/>
          <w:sz w:val="24"/>
          <w:szCs w:val="24"/>
        </w:rPr>
        <w:t>Uji</w:t>
      </w:r>
      <w:r w:rsidRPr="00153E43">
        <w:rPr>
          <w:rFonts w:asciiTheme="minorHAnsi" w:hAnsiTheme="minorHAnsi" w:cstheme="minorHAnsi"/>
          <w:spacing w:val="8"/>
          <w:sz w:val="24"/>
          <w:szCs w:val="24"/>
        </w:rPr>
        <w:t xml:space="preserve"> </w:t>
      </w:r>
      <w:r w:rsidRPr="00153E43">
        <w:rPr>
          <w:rFonts w:asciiTheme="minorHAnsi" w:hAnsiTheme="minorHAnsi" w:cstheme="minorHAnsi"/>
          <w:i/>
          <w:iCs/>
          <w:sz w:val="24"/>
          <w:szCs w:val="24"/>
        </w:rPr>
        <w:t>Granger</w:t>
      </w:r>
      <w:r w:rsidRPr="00153E43">
        <w:rPr>
          <w:rFonts w:asciiTheme="minorHAnsi" w:hAnsiTheme="minorHAnsi" w:cstheme="minorHAnsi"/>
          <w:i/>
          <w:iCs/>
          <w:spacing w:val="12"/>
          <w:sz w:val="24"/>
          <w:szCs w:val="24"/>
        </w:rPr>
        <w:t xml:space="preserve"> </w:t>
      </w:r>
      <w:r w:rsidRPr="00153E43">
        <w:rPr>
          <w:rFonts w:asciiTheme="minorHAnsi" w:hAnsiTheme="minorHAnsi" w:cstheme="minorHAnsi"/>
          <w:i/>
          <w:iCs/>
          <w:sz w:val="24"/>
          <w:szCs w:val="24"/>
        </w:rPr>
        <w:t xml:space="preserve">Causality </w:t>
      </w:r>
      <w:r w:rsidRPr="00153E43">
        <w:rPr>
          <w:rFonts w:asciiTheme="minorHAnsi" w:hAnsiTheme="minorHAnsi" w:cstheme="minorHAnsi"/>
          <w:sz w:val="24"/>
          <w:szCs w:val="24"/>
        </w:rPr>
        <w:t>di</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aksudkan</w:t>
      </w:r>
      <w:r w:rsidRPr="00153E43">
        <w:rPr>
          <w:rFonts w:asciiTheme="minorHAnsi" w:hAnsiTheme="minorHAnsi" w:cstheme="minorHAnsi"/>
          <w:spacing w:val="10"/>
          <w:sz w:val="24"/>
          <w:szCs w:val="24"/>
        </w:rPr>
        <w:t xml:space="preserve"> </w:t>
      </w:r>
      <w:r w:rsidRPr="00153E43">
        <w:rPr>
          <w:rFonts w:asciiTheme="minorHAnsi" w:hAnsiTheme="minorHAnsi" w:cstheme="minorHAnsi"/>
          <w:sz w:val="24"/>
          <w:szCs w:val="24"/>
        </w:rPr>
        <w:t>untuk</w:t>
      </w:r>
      <w:r w:rsidRPr="00153E43">
        <w:rPr>
          <w:rFonts w:asciiTheme="minorHAnsi" w:hAnsiTheme="minorHAnsi" w:cstheme="minorHAnsi"/>
          <w:spacing w:val="9"/>
          <w:sz w:val="24"/>
          <w:szCs w:val="24"/>
        </w:rPr>
        <w:t xml:space="preserve"> </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elihat</w:t>
      </w:r>
      <w:r w:rsidRPr="00153E43">
        <w:rPr>
          <w:rFonts w:asciiTheme="minorHAnsi" w:hAnsiTheme="minorHAnsi" w:cstheme="minorHAnsi"/>
          <w:spacing w:val="7"/>
          <w:sz w:val="24"/>
          <w:szCs w:val="24"/>
        </w:rPr>
        <w:t xml:space="preserve"> </w:t>
      </w:r>
      <w:r w:rsidRPr="00153E43">
        <w:rPr>
          <w:rFonts w:asciiTheme="minorHAnsi" w:hAnsiTheme="minorHAnsi" w:cstheme="minorHAnsi"/>
          <w:sz w:val="24"/>
          <w:szCs w:val="24"/>
        </w:rPr>
        <w:t>pengaruh</w:t>
      </w:r>
      <w:r w:rsidRPr="00153E43">
        <w:rPr>
          <w:rFonts w:asciiTheme="minorHAnsi" w:hAnsiTheme="minorHAnsi" w:cstheme="minorHAnsi"/>
          <w:spacing w:val="6"/>
          <w:sz w:val="24"/>
          <w:szCs w:val="24"/>
        </w:rPr>
        <w:t xml:space="preserve"> </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asing-</w:t>
      </w:r>
      <w:r w:rsidRPr="00153E43">
        <w:rPr>
          <w:rFonts w:asciiTheme="minorHAnsi" w:hAnsiTheme="minorHAnsi" w:cstheme="minorHAnsi"/>
          <w:spacing w:val="-2"/>
          <w:sz w:val="24"/>
          <w:szCs w:val="24"/>
        </w:rPr>
        <w:t>m</w:t>
      </w:r>
      <w:r w:rsidRPr="00153E43">
        <w:rPr>
          <w:rFonts w:asciiTheme="minorHAnsi" w:hAnsiTheme="minorHAnsi" w:cstheme="minorHAnsi"/>
          <w:sz w:val="24"/>
          <w:szCs w:val="24"/>
        </w:rPr>
        <w:t>asing variabel</w:t>
      </w:r>
      <w:r w:rsidRPr="00153E43">
        <w:rPr>
          <w:rFonts w:asciiTheme="minorHAnsi" w:hAnsiTheme="minorHAnsi" w:cstheme="minorHAnsi"/>
          <w:spacing w:val="7"/>
          <w:sz w:val="24"/>
          <w:szCs w:val="24"/>
        </w:rPr>
        <w:t xml:space="preserve"> </w:t>
      </w:r>
      <w:r w:rsidRPr="00153E43">
        <w:rPr>
          <w:rFonts w:asciiTheme="minorHAnsi" w:hAnsiTheme="minorHAnsi" w:cstheme="minorHAnsi"/>
          <w:sz w:val="24"/>
          <w:szCs w:val="24"/>
        </w:rPr>
        <w:t>terhadap variabel</w:t>
      </w:r>
      <w:r w:rsidRPr="00153E43">
        <w:rPr>
          <w:rFonts w:asciiTheme="minorHAnsi" w:hAnsiTheme="minorHAnsi" w:cstheme="minorHAnsi"/>
          <w:spacing w:val="-8"/>
          <w:sz w:val="24"/>
          <w:szCs w:val="24"/>
        </w:rPr>
        <w:t xml:space="preserve"> </w:t>
      </w:r>
      <w:r w:rsidRPr="00153E43">
        <w:rPr>
          <w:rFonts w:asciiTheme="minorHAnsi" w:hAnsiTheme="minorHAnsi" w:cstheme="minorHAnsi"/>
          <w:sz w:val="24"/>
          <w:szCs w:val="24"/>
        </w:rPr>
        <w:t>lainnya</w:t>
      </w:r>
      <w:r w:rsidRPr="00153E43">
        <w:rPr>
          <w:rFonts w:asciiTheme="minorHAnsi" w:hAnsiTheme="minorHAnsi" w:cstheme="minorHAnsi"/>
          <w:spacing w:val="-7"/>
          <w:sz w:val="24"/>
          <w:szCs w:val="24"/>
        </w:rPr>
        <w:t xml:space="preserve"> </w:t>
      </w:r>
      <w:r w:rsidRPr="00153E43">
        <w:rPr>
          <w:rFonts w:asciiTheme="minorHAnsi" w:hAnsiTheme="minorHAnsi" w:cstheme="minorHAnsi"/>
          <w:sz w:val="24"/>
          <w:szCs w:val="24"/>
        </w:rPr>
        <w:t>satu</w:t>
      </w:r>
      <w:r w:rsidRPr="00153E43">
        <w:rPr>
          <w:rFonts w:asciiTheme="minorHAnsi" w:hAnsiTheme="minorHAnsi" w:cstheme="minorHAnsi"/>
          <w:spacing w:val="-4"/>
          <w:sz w:val="24"/>
          <w:szCs w:val="24"/>
        </w:rPr>
        <w:t xml:space="preserve"> </w:t>
      </w:r>
      <w:r w:rsidRPr="00153E43">
        <w:rPr>
          <w:rFonts w:asciiTheme="minorHAnsi" w:hAnsiTheme="minorHAnsi" w:cstheme="minorHAnsi"/>
          <w:sz w:val="24"/>
          <w:szCs w:val="24"/>
        </w:rPr>
        <w:t>persatu.</w:t>
      </w:r>
      <w:proofErr w:type="gramEnd"/>
      <w:r w:rsidR="003D340F" w:rsidRPr="00153E43">
        <w:rPr>
          <w:rFonts w:asciiTheme="minorHAnsi" w:hAnsiTheme="minorHAnsi" w:cstheme="minorHAnsi"/>
          <w:sz w:val="24"/>
          <w:szCs w:val="24"/>
        </w:rPr>
        <w:t xml:space="preserve"> </w:t>
      </w:r>
      <w:proofErr w:type="gramStart"/>
      <w:r w:rsidRPr="00153E43">
        <w:rPr>
          <w:rFonts w:asciiTheme="minorHAnsi" w:hAnsiTheme="minorHAnsi" w:cstheme="minorHAnsi"/>
          <w:sz w:val="24"/>
          <w:szCs w:val="24"/>
        </w:rPr>
        <w:t>Dengan</w:t>
      </w:r>
      <w:r w:rsidRPr="00153E43">
        <w:rPr>
          <w:rFonts w:asciiTheme="minorHAnsi" w:hAnsiTheme="minorHAnsi" w:cstheme="minorHAnsi"/>
          <w:spacing w:val="3"/>
          <w:sz w:val="24"/>
          <w:szCs w:val="24"/>
        </w:rPr>
        <w:t xml:space="preserve"> </w:t>
      </w:r>
      <w:r w:rsidRPr="00153E43">
        <w:rPr>
          <w:rFonts w:asciiTheme="minorHAnsi" w:hAnsiTheme="minorHAnsi" w:cstheme="minorHAnsi"/>
          <w:sz w:val="24"/>
          <w:szCs w:val="24"/>
        </w:rPr>
        <w:t>didasarkan pada</w:t>
      </w:r>
      <w:r w:rsidRPr="00153E43">
        <w:rPr>
          <w:rFonts w:asciiTheme="minorHAnsi" w:hAnsiTheme="minorHAnsi" w:cstheme="minorHAnsi"/>
          <w:spacing w:val="6"/>
          <w:sz w:val="24"/>
          <w:szCs w:val="24"/>
        </w:rPr>
        <w:t xml:space="preserve"> </w:t>
      </w:r>
      <w:r w:rsidRPr="00153E43">
        <w:rPr>
          <w:rFonts w:asciiTheme="minorHAnsi" w:hAnsiTheme="minorHAnsi" w:cstheme="minorHAnsi"/>
          <w:sz w:val="24"/>
          <w:szCs w:val="24"/>
        </w:rPr>
        <w:t>hipote</w:t>
      </w:r>
      <w:r w:rsidRPr="00153E43">
        <w:rPr>
          <w:rFonts w:asciiTheme="minorHAnsi" w:hAnsiTheme="minorHAnsi" w:cstheme="minorHAnsi"/>
          <w:spacing w:val="-2"/>
          <w:sz w:val="24"/>
          <w:szCs w:val="24"/>
        </w:rPr>
        <w:t>s</w:t>
      </w:r>
      <w:r w:rsidRPr="00153E43">
        <w:rPr>
          <w:rFonts w:asciiTheme="minorHAnsi" w:hAnsiTheme="minorHAnsi" w:cstheme="minorHAnsi"/>
          <w:sz w:val="24"/>
          <w:szCs w:val="24"/>
        </w:rPr>
        <w:t>is</w:t>
      </w:r>
      <w:r w:rsidRPr="00153E43">
        <w:rPr>
          <w:rFonts w:asciiTheme="minorHAnsi" w:hAnsiTheme="minorHAnsi" w:cstheme="minorHAnsi"/>
          <w:spacing w:val="1"/>
          <w:sz w:val="24"/>
          <w:szCs w:val="24"/>
        </w:rPr>
        <w:t xml:space="preserve"> </w:t>
      </w:r>
      <w:r w:rsidRPr="00153E43">
        <w:rPr>
          <w:rFonts w:asciiTheme="minorHAnsi" w:hAnsiTheme="minorHAnsi" w:cstheme="minorHAnsi"/>
          <w:sz w:val="24"/>
          <w:szCs w:val="24"/>
        </w:rPr>
        <w:t>kausalitas Granger</w:t>
      </w:r>
      <w:r w:rsidR="00424C89" w:rsidRPr="00153E43">
        <w:rPr>
          <w:rFonts w:asciiTheme="minorHAnsi" w:hAnsiTheme="minorHAnsi" w:cstheme="minorHAnsi"/>
          <w:sz w:val="24"/>
          <w:szCs w:val="24"/>
        </w:rPr>
        <w:t>.</w:t>
      </w:r>
      <w:proofErr w:type="gramEnd"/>
      <w:r w:rsidRPr="00153E43">
        <w:rPr>
          <w:rFonts w:asciiTheme="minorHAnsi" w:hAnsiTheme="minorHAnsi" w:cstheme="minorHAnsi"/>
          <w:sz w:val="24"/>
          <w:szCs w:val="24"/>
        </w:rPr>
        <w:t xml:space="preserve"> </w:t>
      </w:r>
    </w:p>
    <w:p w:rsidR="000B6721" w:rsidRPr="00153E43" w:rsidRDefault="001D4ADF" w:rsidP="00153E43">
      <w:pPr>
        <w:pStyle w:val="PlainText"/>
        <w:tabs>
          <w:tab w:val="left" w:pos="0"/>
        </w:tabs>
        <w:jc w:val="both"/>
        <w:outlineLvl w:val="0"/>
        <w:rPr>
          <w:rFonts w:asciiTheme="minorHAnsi" w:hAnsiTheme="minorHAnsi" w:cstheme="minorHAnsi"/>
          <w:color w:val="000000"/>
          <w:sz w:val="24"/>
          <w:szCs w:val="24"/>
        </w:rPr>
      </w:pPr>
      <w:r w:rsidRPr="00153E43">
        <w:rPr>
          <w:rFonts w:asciiTheme="minorHAnsi" w:hAnsiTheme="minorHAnsi" w:cstheme="minorHAnsi"/>
          <w:color w:val="000000"/>
          <w:sz w:val="24"/>
          <w:szCs w:val="24"/>
        </w:rPr>
        <w:tab/>
      </w:r>
    </w:p>
    <w:p w:rsidR="001D4ADF" w:rsidRPr="00153E43" w:rsidRDefault="00424C89" w:rsidP="00153E43">
      <w:pPr>
        <w:jc w:val="both"/>
        <w:rPr>
          <w:rFonts w:asciiTheme="minorHAnsi" w:hAnsiTheme="minorHAnsi" w:cstheme="minorHAnsi"/>
          <w:b/>
          <w:sz w:val="24"/>
          <w:szCs w:val="24"/>
        </w:rPr>
      </w:pPr>
      <w:r w:rsidRPr="00153E43">
        <w:rPr>
          <w:rFonts w:asciiTheme="minorHAnsi" w:hAnsiTheme="minorHAnsi" w:cstheme="minorHAnsi"/>
          <w:b/>
          <w:sz w:val="24"/>
          <w:szCs w:val="24"/>
        </w:rPr>
        <w:t xml:space="preserve">D. </w:t>
      </w:r>
      <w:r w:rsidR="001D4ADF" w:rsidRPr="00153E43">
        <w:rPr>
          <w:rFonts w:asciiTheme="minorHAnsi" w:hAnsiTheme="minorHAnsi" w:cstheme="minorHAnsi"/>
          <w:b/>
          <w:sz w:val="24"/>
          <w:szCs w:val="24"/>
        </w:rPr>
        <w:t xml:space="preserve">Model Empiris </w:t>
      </w:r>
      <w:r w:rsidR="0095466E" w:rsidRPr="00153E43">
        <w:rPr>
          <w:rFonts w:asciiTheme="minorHAnsi" w:hAnsiTheme="minorHAnsi" w:cstheme="minorHAnsi"/>
          <w:b/>
          <w:i/>
          <w:sz w:val="24"/>
          <w:szCs w:val="24"/>
        </w:rPr>
        <w:t>ECM</w:t>
      </w:r>
      <w:r w:rsidR="001D4ADF" w:rsidRPr="00153E43">
        <w:rPr>
          <w:rFonts w:asciiTheme="minorHAnsi" w:hAnsiTheme="minorHAnsi" w:cstheme="minorHAnsi"/>
          <w:b/>
          <w:sz w:val="24"/>
          <w:szCs w:val="24"/>
        </w:rPr>
        <w:t xml:space="preserve"> dan </w:t>
      </w:r>
      <w:r w:rsidR="0095466E" w:rsidRPr="00153E43">
        <w:rPr>
          <w:rFonts w:asciiTheme="minorHAnsi" w:hAnsiTheme="minorHAnsi" w:cstheme="minorHAnsi"/>
          <w:b/>
          <w:sz w:val="24"/>
          <w:szCs w:val="24"/>
        </w:rPr>
        <w:t>V</w:t>
      </w:r>
      <w:r w:rsidR="001D4ADF" w:rsidRPr="00153E43">
        <w:rPr>
          <w:rFonts w:asciiTheme="minorHAnsi" w:hAnsiTheme="minorHAnsi" w:cstheme="minorHAnsi"/>
          <w:b/>
          <w:i/>
          <w:sz w:val="24"/>
          <w:szCs w:val="24"/>
        </w:rPr>
        <w:t>ECM</w:t>
      </w:r>
    </w:p>
    <w:p w:rsidR="001D4ADF" w:rsidRPr="00153E43" w:rsidRDefault="001D4ADF" w:rsidP="00153E43">
      <w:pPr>
        <w:pStyle w:val="PlainText"/>
        <w:tabs>
          <w:tab w:val="left" w:pos="0"/>
        </w:tabs>
        <w:jc w:val="both"/>
        <w:outlineLvl w:val="0"/>
        <w:rPr>
          <w:rFonts w:asciiTheme="minorHAnsi" w:hAnsiTheme="minorHAnsi" w:cstheme="minorHAnsi"/>
          <w:color w:val="000000"/>
          <w:sz w:val="24"/>
          <w:szCs w:val="24"/>
          <w:lang w:val="it-IT"/>
        </w:rPr>
      </w:pPr>
      <w:r w:rsidRPr="00153E43">
        <w:rPr>
          <w:rFonts w:asciiTheme="minorHAnsi" w:hAnsiTheme="minorHAnsi" w:cstheme="minorHAnsi"/>
          <w:sz w:val="24"/>
          <w:szCs w:val="24"/>
        </w:rPr>
        <w:tab/>
        <w:t xml:space="preserve">Adanya masalah tersebut mendorong alternatif lain yang sering disebut </w:t>
      </w:r>
      <w:proofErr w:type="gramStart"/>
      <w:r w:rsidRPr="00153E43">
        <w:rPr>
          <w:rFonts w:asciiTheme="minorHAnsi" w:hAnsiTheme="minorHAnsi" w:cstheme="minorHAnsi"/>
          <w:sz w:val="24"/>
          <w:szCs w:val="24"/>
        </w:rPr>
        <w:t xml:space="preserve">model  </w:t>
      </w:r>
      <w:r w:rsidRPr="00153E43">
        <w:rPr>
          <w:rFonts w:asciiTheme="minorHAnsi" w:hAnsiTheme="minorHAnsi" w:cstheme="minorHAnsi"/>
          <w:i/>
          <w:sz w:val="24"/>
          <w:szCs w:val="24"/>
        </w:rPr>
        <w:t>non</w:t>
      </w:r>
      <w:proofErr w:type="gramEnd"/>
      <w:r w:rsidRPr="00153E43">
        <w:rPr>
          <w:rFonts w:asciiTheme="minorHAnsi" w:hAnsiTheme="minorHAnsi" w:cstheme="minorHAnsi"/>
          <w:i/>
          <w:sz w:val="24"/>
          <w:szCs w:val="24"/>
        </w:rPr>
        <w:t>-structural</w:t>
      </w:r>
      <w:r w:rsidRPr="00153E43">
        <w:rPr>
          <w:rFonts w:asciiTheme="minorHAnsi" w:hAnsiTheme="minorHAnsi" w:cstheme="minorHAnsi"/>
          <w:sz w:val="24"/>
          <w:szCs w:val="24"/>
        </w:rPr>
        <w:t xml:space="preserve">. </w:t>
      </w:r>
      <w:proofErr w:type="gramStart"/>
      <w:r w:rsidRPr="00153E43">
        <w:rPr>
          <w:rFonts w:asciiTheme="minorHAnsi" w:hAnsiTheme="minorHAnsi" w:cstheme="minorHAnsi"/>
          <w:sz w:val="24"/>
          <w:szCs w:val="24"/>
        </w:rPr>
        <w:t>Pendekatan ini mencari hubungan antara bermacam-macam variabel yang diinginkan.</w:t>
      </w:r>
      <w:proofErr w:type="gramEnd"/>
      <w:r w:rsidRPr="00153E43">
        <w:rPr>
          <w:rFonts w:asciiTheme="minorHAnsi" w:hAnsiTheme="minorHAnsi" w:cstheme="minorHAnsi"/>
          <w:sz w:val="24"/>
          <w:szCs w:val="24"/>
        </w:rPr>
        <w:t xml:space="preserve"> </w:t>
      </w:r>
      <w:proofErr w:type="gramStart"/>
      <w:r w:rsidRPr="00153E43">
        <w:rPr>
          <w:rFonts w:asciiTheme="minorHAnsi" w:hAnsiTheme="minorHAnsi" w:cstheme="minorHAnsi"/>
          <w:sz w:val="24"/>
          <w:szCs w:val="24"/>
        </w:rPr>
        <w:t xml:space="preserve">Model tersebut sering disebut </w:t>
      </w:r>
      <w:r w:rsidRPr="00153E43">
        <w:rPr>
          <w:rFonts w:asciiTheme="minorHAnsi" w:hAnsiTheme="minorHAnsi" w:cstheme="minorHAnsi"/>
          <w:i/>
          <w:sz w:val="24"/>
          <w:szCs w:val="24"/>
        </w:rPr>
        <w:t>VAR</w:t>
      </w:r>
      <w:r w:rsidRPr="00153E43">
        <w:rPr>
          <w:rFonts w:asciiTheme="minorHAnsi" w:hAnsiTheme="minorHAnsi" w:cstheme="minorHAnsi"/>
          <w:sz w:val="24"/>
          <w:szCs w:val="24"/>
        </w:rPr>
        <w:t xml:space="preserve"> maupun </w:t>
      </w:r>
      <w:r w:rsidRPr="00153E43">
        <w:rPr>
          <w:rFonts w:asciiTheme="minorHAnsi" w:hAnsiTheme="minorHAnsi" w:cstheme="minorHAnsi"/>
          <w:i/>
          <w:sz w:val="24"/>
          <w:szCs w:val="24"/>
        </w:rPr>
        <w:t>ECM</w:t>
      </w:r>
      <w:r w:rsidR="00286C9A" w:rsidRPr="00153E43">
        <w:rPr>
          <w:rFonts w:asciiTheme="minorHAnsi" w:hAnsiTheme="minorHAnsi" w:cstheme="minorHAnsi"/>
          <w:i/>
          <w:sz w:val="24"/>
          <w:szCs w:val="24"/>
        </w:rPr>
        <w:t xml:space="preserve"> dan VECM</w:t>
      </w:r>
      <w:r w:rsidRPr="00153E43">
        <w:rPr>
          <w:rFonts w:asciiTheme="minorHAnsi" w:hAnsiTheme="minorHAnsi" w:cstheme="minorHAnsi"/>
          <w:sz w:val="24"/>
          <w:szCs w:val="24"/>
        </w:rPr>
        <w:t xml:space="preserve"> yang umumnya digunakan untuk peramalan dari hubungan data runtut waktu.</w:t>
      </w:r>
      <w:proofErr w:type="gramEnd"/>
      <w:r w:rsidRPr="00153E43">
        <w:rPr>
          <w:rFonts w:asciiTheme="minorHAnsi" w:hAnsiTheme="minorHAnsi" w:cstheme="minorHAnsi"/>
          <w:sz w:val="24"/>
          <w:szCs w:val="24"/>
        </w:rPr>
        <w:t xml:space="preserve">  </w:t>
      </w:r>
      <w:r w:rsidRPr="00153E43">
        <w:rPr>
          <w:rFonts w:asciiTheme="minorHAnsi" w:hAnsiTheme="minorHAnsi" w:cstheme="minorHAnsi"/>
          <w:color w:val="000000"/>
          <w:sz w:val="24"/>
          <w:szCs w:val="24"/>
          <w:lang w:val="es-ES"/>
        </w:rPr>
        <w:t xml:space="preserve">Model </w:t>
      </w:r>
      <w:r w:rsidRPr="00153E43">
        <w:rPr>
          <w:rFonts w:asciiTheme="minorHAnsi" w:hAnsiTheme="minorHAnsi" w:cstheme="minorHAnsi"/>
          <w:i/>
          <w:color w:val="000000"/>
          <w:sz w:val="24"/>
          <w:szCs w:val="24"/>
          <w:lang w:val="es-ES"/>
        </w:rPr>
        <w:t>VAR</w:t>
      </w:r>
      <w:r w:rsidRPr="00153E43">
        <w:rPr>
          <w:rFonts w:asciiTheme="minorHAnsi" w:hAnsiTheme="minorHAnsi" w:cstheme="minorHAnsi"/>
          <w:color w:val="000000"/>
          <w:sz w:val="24"/>
          <w:szCs w:val="24"/>
          <w:lang w:val="es-ES"/>
        </w:rPr>
        <w:t xml:space="preserve"> mengikuti sebagaimana dilakukan oleh Lee (1992), </w:t>
      </w:r>
      <w:r w:rsidRPr="00153E43">
        <w:rPr>
          <w:rFonts w:asciiTheme="minorHAnsi" w:hAnsiTheme="minorHAnsi" w:cstheme="minorHAnsi"/>
          <w:sz w:val="24"/>
          <w:szCs w:val="24"/>
          <w:lang w:val="es-ES"/>
        </w:rPr>
        <w:t xml:space="preserve">Mougoué dan Bond (1991), </w:t>
      </w:r>
      <w:r w:rsidRPr="00153E43">
        <w:rPr>
          <w:rFonts w:asciiTheme="minorHAnsi" w:hAnsiTheme="minorHAnsi" w:cstheme="minorHAnsi"/>
          <w:color w:val="000000"/>
          <w:sz w:val="24"/>
          <w:szCs w:val="24"/>
          <w:lang w:val="es-ES"/>
        </w:rPr>
        <w:t xml:space="preserve">Ajay dan </w:t>
      </w:r>
      <w:r w:rsidRPr="00153E43">
        <w:rPr>
          <w:rFonts w:asciiTheme="minorHAnsi" w:hAnsiTheme="minorHAnsi" w:cstheme="minorHAnsi"/>
          <w:sz w:val="24"/>
          <w:szCs w:val="24"/>
          <w:lang w:val="es-ES"/>
        </w:rPr>
        <w:t xml:space="preserve">Mougoué </w:t>
      </w:r>
      <w:r w:rsidRPr="00153E43">
        <w:rPr>
          <w:rFonts w:asciiTheme="minorHAnsi" w:hAnsiTheme="minorHAnsi" w:cstheme="minorHAnsi"/>
          <w:color w:val="000000"/>
          <w:sz w:val="24"/>
          <w:szCs w:val="24"/>
          <w:lang w:val="es-ES"/>
        </w:rPr>
        <w:lastRenderedPageBreak/>
        <w:t xml:space="preserve">(1996), Hermanto (1998), maupun Ansari dan Gang (1999). </w:t>
      </w:r>
      <w:r w:rsidR="00286C9A" w:rsidRPr="00153E43">
        <w:rPr>
          <w:rFonts w:asciiTheme="minorHAnsi" w:hAnsiTheme="minorHAnsi" w:cstheme="minorHAnsi"/>
          <w:color w:val="000000"/>
          <w:sz w:val="24"/>
          <w:szCs w:val="24"/>
          <w:lang w:val="it-IT"/>
        </w:rPr>
        <w:t>M</w:t>
      </w:r>
      <w:r w:rsidRPr="00153E43">
        <w:rPr>
          <w:rFonts w:asciiTheme="minorHAnsi" w:hAnsiTheme="minorHAnsi" w:cstheme="minorHAnsi"/>
          <w:color w:val="000000"/>
          <w:sz w:val="24"/>
          <w:szCs w:val="24"/>
          <w:lang w:val="it-IT"/>
        </w:rPr>
        <w:t xml:space="preserve">odel </w:t>
      </w:r>
      <w:r w:rsidRPr="00153E43">
        <w:rPr>
          <w:rFonts w:asciiTheme="minorHAnsi" w:hAnsiTheme="minorHAnsi" w:cstheme="minorHAnsi"/>
          <w:i/>
          <w:color w:val="000000"/>
          <w:sz w:val="24"/>
          <w:szCs w:val="24"/>
          <w:lang w:val="it-IT"/>
        </w:rPr>
        <w:t>ECM</w:t>
      </w:r>
      <w:r w:rsidRPr="00153E43">
        <w:rPr>
          <w:rFonts w:asciiTheme="minorHAnsi" w:hAnsiTheme="minorHAnsi" w:cstheme="minorHAnsi"/>
          <w:color w:val="000000"/>
          <w:sz w:val="24"/>
          <w:szCs w:val="24"/>
          <w:lang w:val="it-IT"/>
        </w:rPr>
        <w:t xml:space="preserve">  dinyatakan sebagai berikut</w:t>
      </w:r>
      <w:r w:rsidR="005A6FA3" w:rsidRPr="00153E43">
        <w:rPr>
          <w:rFonts w:asciiTheme="minorHAnsi" w:hAnsiTheme="minorHAnsi" w:cstheme="minorHAnsi"/>
          <w:color w:val="000000"/>
          <w:sz w:val="24"/>
          <w:szCs w:val="24"/>
          <w:lang w:val="it-IT"/>
        </w:rPr>
        <w:t xml:space="preserve">, sedangkan model VECM merupakan pengembangan dari model ECM </w:t>
      </w:r>
      <w:r w:rsidRPr="00153E43">
        <w:rPr>
          <w:rFonts w:asciiTheme="minorHAnsi" w:hAnsiTheme="minorHAnsi" w:cstheme="minorHAnsi"/>
          <w:color w:val="000000"/>
          <w:sz w:val="24"/>
          <w:szCs w:val="24"/>
          <w:lang w:val="it-IT"/>
        </w:rPr>
        <w:t>:</w:t>
      </w:r>
    </w:p>
    <w:p w:rsidR="001D4ADF" w:rsidRPr="00153E43" w:rsidRDefault="001D4ADF" w:rsidP="00153E43">
      <w:pPr>
        <w:pStyle w:val="PlainText"/>
        <w:tabs>
          <w:tab w:val="left" w:pos="0"/>
        </w:tabs>
        <w:jc w:val="both"/>
        <w:outlineLvl w:val="0"/>
        <w:rPr>
          <w:rFonts w:asciiTheme="minorHAnsi" w:hAnsiTheme="minorHAnsi" w:cstheme="minorHAnsi"/>
          <w:b/>
          <w:i/>
          <w:color w:val="000000"/>
          <w:sz w:val="24"/>
          <w:szCs w:val="24"/>
          <w:lang w:val="fr-FR"/>
        </w:rPr>
      </w:pPr>
      <w:r w:rsidRPr="00153E43">
        <w:rPr>
          <w:rFonts w:asciiTheme="minorHAnsi" w:hAnsiTheme="minorHAnsi" w:cstheme="minorHAnsi"/>
          <w:color w:val="000000"/>
          <w:sz w:val="24"/>
          <w:szCs w:val="24"/>
          <w:lang w:val="it-IT"/>
        </w:rPr>
        <w:tab/>
      </w:r>
      <w:r w:rsidRPr="00153E43">
        <w:rPr>
          <w:rFonts w:asciiTheme="minorHAnsi" w:hAnsiTheme="minorHAnsi" w:cstheme="minorHAnsi"/>
          <w:b/>
          <w:i/>
          <w:color w:val="000000"/>
          <w:sz w:val="24"/>
          <w:szCs w:val="24"/>
        </w:rPr>
        <w:t></w:t>
      </w:r>
      <w:r w:rsidRPr="00153E43">
        <w:rPr>
          <w:rFonts w:asciiTheme="minorHAnsi" w:hAnsiTheme="minorHAnsi" w:cstheme="minorHAnsi"/>
          <w:b/>
          <w:i/>
          <w:color w:val="000000"/>
          <w:sz w:val="24"/>
          <w:szCs w:val="24"/>
          <w:lang w:val="fr-FR"/>
        </w:rPr>
        <w:t>y</w:t>
      </w:r>
      <w:proofErr w:type="gramStart"/>
      <w:r w:rsidRPr="00153E43">
        <w:rPr>
          <w:rFonts w:asciiTheme="minorHAnsi" w:hAnsiTheme="minorHAnsi" w:cstheme="minorHAnsi"/>
          <w:b/>
          <w:i/>
          <w:color w:val="000000"/>
          <w:sz w:val="24"/>
          <w:szCs w:val="24"/>
          <w:vertAlign w:val="subscript"/>
          <w:lang w:val="fr-FR"/>
        </w:rPr>
        <w:t>,t</w:t>
      </w:r>
      <w:proofErr w:type="gramEnd"/>
      <w:r w:rsidRPr="00153E43">
        <w:rPr>
          <w:rFonts w:asciiTheme="minorHAnsi" w:hAnsiTheme="minorHAnsi" w:cstheme="minorHAnsi"/>
          <w:b/>
          <w:i/>
          <w:color w:val="000000"/>
          <w:sz w:val="24"/>
          <w:szCs w:val="24"/>
          <w:lang w:val="fr-FR"/>
        </w:rPr>
        <w:t xml:space="preserve"> = </w:t>
      </w:r>
      <w:r w:rsidRPr="00153E43">
        <w:rPr>
          <w:rFonts w:asciiTheme="minorHAnsi" w:hAnsiTheme="minorHAnsi" w:cstheme="minorHAnsi"/>
          <w:b/>
          <w:i/>
          <w:color w:val="000000"/>
          <w:sz w:val="24"/>
          <w:szCs w:val="24"/>
        </w:rPr>
        <w:sym w:font="Symbol" w:char="F067"/>
      </w:r>
      <w:r w:rsidRPr="00153E43">
        <w:rPr>
          <w:rFonts w:asciiTheme="minorHAnsi" w:hAnsiTheme="minorHAnsi" w:cstheme="minorHAnsi"/>
          <w:b/>
          <w:i/>
          <w:color w:val="000000"/>
          <w:sz w:val="24"/>
          <w:szCs w:val="24"/>
          <w:lang w:val="fr-FR"/>
        </w:rPr>
        <w:t>(z</w:t>
      </w:r>
      <w:r w:rsidRPr="00153E43">
        <w:rPr>
          <w:rFonts w:asciiTheme="minorHAnsi" w:hAnsiTheme="minorHAnsi" w:cstheme="minorHAnsi"/>
          <w:b/>
          <w:i/>
          <w:color w:val="000000"/>
          <w:sz w:val="24"/>
          <w:szCs w:val="24"/>
          <w:vertAlign w:val="subscript"/>
          <w:lang w:val="fr-FR"/>
        </w:rPr>
        <w:t>t-1</w:t>
      </w:r>
      <w:r w:rsidRPr="00153E43">
        <w:rPr>
          <w:rFonts w:asciiTheme="minorHAnsi" w:hAnsiTheme="minorHAnsi" w:cstheme="minorHAnsi"/>
          <w:b/>
          <w:i/>
          <w:color w:val="000000"/>
          <w:sz w:val="24"/>
          <w:szCs w:val="24"/>
          <w:lang w:val="fr-FR"/>
        </w:rPr>
        <w:t xml:space="preserve"> - </w:t>
      </w:r>
      <w:r w:rsidRPr="00153E43">
        <w:rPr>
          <w:rFonts w:asciiTheme="minorHAnsi" w:hAnsiTheme="minorHAnsi" w:cstheme="minorHAnsi"/>
          <w:b/>
          <w:i/>
          <w:color w:val="000000"/>
          <w:sz w:val="24"/>
          <w:szCs w:val="24"/>
        </w:rPr>
        <w:t></w:t>
      </w:r>
      <w:r w:rsidRPr="00153E43">
        <w:rPr>
          <w:rFonts w:asciiTheme="minorHAnsi" w:hAnsiTheme="minorHAnsi" w:cstheme="minorHAnsi"/>
          <w:b/>
          <w:i/>
          <w:color w:val="000000"/>
          <w:sz w:val="24"/>
          <w:szCs w:val="24"/>
          <w:lang w:val="fr-FR"/>
        </w:rPr>
        <w:t>y</w:t>
      </w:r>
      <w:r w:rsidRPr="00153E43">
        <w:rPr>
          <w:rFonts w:asciiTheme="minorHAnsi" w:hAnsiTheme="minorHAnsi" w:cstheme="minorHAnsi"/>
          <w:b/>
          <w:i/>
          <w:color w:val="000000"/>
          <w:sz w:val="24"/>
          <w:szCs w:val="24"/>
          <w:vertAlign w:val="subscript"/>
          <w:lang w:val="fr-FR"/>
        </w:rPr>
        <w:t>t-1</w:t>
      </w:r>
      <w:r w:rsidRPr="00153E43">
        <w:rPr>
          <w:rFonts w:asciiTheme="minorHAnsi" w:hAnsiTheme="minorHAnsi" w:cstheme="minorHAnsi"/>
          <w:b/>
          <w:i/>
          <w:color w:val="000000"/>
          <w:sz w:val="24"/>
          <w:szCs w:val="24"/>
          <w:lang w:val="fr-FR"/>
        </w:rPr>
        <w:t xml:space="preserve">) + </w:t>
      </w:r>
      <w:r w:rsidRPr="00153E43">
        <w:rPr>
          <w:rFonts w:asciiTheme="minorHAnsi" w:hAnsiTheme="minorHAnsi" w:cstheme="minorHAnsi"/>
          <w:b/>
          <w:i/>
          <w:color w:val="000000"/>
          <w:sz w:val="24"/>
          <w:szCs w:val="24"/>
        </w:rPr>
        <w:t></w:t>
      </w:r>
      <w:r w:rsidRPr="00153E43">
        <w:rPr>
          <w:rFonts w:asciiTheme="minorHAnsi" w:hAnsiTheme="minorHAnsi" w:cstheme="minorHAnsi"/>
          <w:b/>
          <w:i/>
          <w:color w:val="000000"/>
          <w:sz w:val="24"/>
          <w:szCs w:val="24"/>
          <w:vertAlign w:val="subscript"/>
          <w:lang w:val="fr-FR"/>
        </w:rPr>
        <w:t>1,t</w:t>
      </w:r>
    </w:p>
    <w:p w:rsidR="001D4ADF" w:rsidRPr="00153E43" w:rsidRDefault="001D4ADF" w:rsidP="00153E43">
      <w:pPr>
        <w:pStyle w:val="PlainText"/>
        <w:tabs>
          <w:tab w:val="left" w:pos="0"/>
        </w:tabs>
        <w:jc w:val="both"/>
        <w:outlineLvl w:val="0"/>
        <w:rPr>
          <w:rFonts w:asciiTheme="minorHAnsi" w:hAnsiTheme="minorHAnsi" w:cstheme="minorHAnsi"/>
          <w:b/>
          <w:color w:val="000000"/>
          <w:sz w:val="24"/>
          <w:szCs w:val="24"/>
          <w:lang w:val="fr-FR"/>
        </w:rPr>
      </w:pPr>
      <w:r w:rsidRPr="00153E43">
        <w:rPr>
          <w:rFonts w:asciiTheme="minorHAnsi" w:hAnsiTheme="minorHAnsi" w:cstheme="minorHAnsi"/>
          <w:b/>
          <w:color w:val="000000"/>
          <w:sz w:val="24"/>
          <w:szCs w:val="24"/>
          <w:lang w:val="fr-FR"/>
        </w:rPr>
        <w:tab/>
      </w:r>
      <w:r w:rsidRPr="00153E43">
        <w:rPr>
          <w:rFonts w:asciiTheme="minorHAnsi" w:hAnsiTheme="minorHAnsi" w:cstheme="minorHAnsi"/>
          <w:b/>
          <w:i/>
          <w:color w:val="000000"/>
          <w:sz w:val="24"/>
          <w:szCs w:val="24"/>
        </w:rPr>
        <w:t></w:t>
      </w:r>
      <w:r w:rsidRPr="00153E43">
        <w:rPr>
          <w:rFonts w:asciiTheme="minorHAnsi" w:hAnsiTheme="minorHAnsi" w:cstheme="minorHAnsi"/>
          <w:b/>
          <w:i/>
          <w:color w:val="000000"/>
          <w:sz w:val="24"/>
          <w:szCs w:val="24"/>
          <w:lang w:val="fr-FR"/>
        </w:rPr>
        <w:t>z</w:t>
      </w:r>
      <w:r w:rsidRPr="00153E43">
        <w:rPr>
          <w:rFonts w:asciiTheme="minorHAnsi" w:hAnsiTheme="minorHAnsi" w:cstheme="minorHAnsi"/>
          <w:b/>
          <w:i/>
          <w:color w:val="000000"/>
          <w:sz w:val="24"/>
          <w:szCs w:val="24"/>
          <w:vertAlign w:val="subscript"/>
          <w:lang w:val="fr-FR"/>
        </w:rPr>
        <w:t>t</w:t>
      </w:r>
      <w:r w:rsidRPr="00153E43">
        <w:rPr>
          <w:rFonts w:asciiTheme="minorHAnsi" w:hAnsiTheme="minorHAnsi" w:cstheme="minorHAnsi"/>
          <w:b/>
          <w:i/>
          <w:color w:val="000000"/>
          <w:sz w:val="24"/>
          <w:szCs w:val="24"/>
          <w:lang w:val="fr-FR"/>
        </w:rPr>
        <w:t xml:space="preserve"> = </w:t>
      </w:r>
      <w:proofErr w:type="gramStart"/>
      <w:r w:rsidRPr="00153E43">
        <w:rPr>
          <w:rFonts w:asciiTheme="minorHAnsi" w:hAnsiTheme="minorHAnsi" w:cstheme="minorHAnsi"/>
          <w:b/>
          <w:i/>
          <w:color w:val="000000"/>
          <w:sz w:val="24"/>
          <w:szCs w:val="24"/>
        </w:rPr>
        <w:t></w:t>
      </w:r>
      <w:proofErr w:type="gramEnd"/>
      <w:r w:rsidRPr="00153E43">
        <w:rPr>
          <w:rFonts w:asciiTheme="minorHAnsi" w:hAnsiTheme="minorHAnsi" w:cstheme="minorHAnsi"/>
          <w:b/>
          <w:i/>
          <w:color w:val="000000"/>
          <w:sz w:val="24"/>
          <w:szCs w:val="24"/>
        </w:rPr>
        <w:sym w:font="Symbol" w:char="F078"/>
      </w:r>
      <w:r w:rsidRPr="00153E43">
        <w:rPr>
          <w:rFonts w:asciiTheme="minorHAnsi" w:hAnsiTheme="minorHAnsi" w:cstheme="minorHAnsi"/>
          <w:b/>
          <w:i/>
          <w:color w:val="000000"/>
          <w:sz w:val="24"/>
          <w:szCs w:val="24"/>
          <w:lang w:val="fr-FR"/>
        </w:rPr>
        <w:t>(z</w:t>
      </w:r>
      <w:r w:rsidRPr="00153E43">
        <w:rPr>
          <w:rFonts w:asciiTheme="minorHAnsi" w:hAnsiTheme="minorHAnsi" w:cstheme="minorHAnsi"/>
          <w:b/>
          <w:i/>
          <w:color w:val="000000"/>
          <w:sz w:val="24"/>
          <w:szCs w:val="24"/>
          <w:vertAlign w:val="subscript"/>
          <w:lang w:val="fr-FR"/>
        </w:rPr>
        <w:t>t-1</w:t>
      </w:r>
      <w:r w:rsidRPr="00153E43">
        <w:rPr>
          <w:rFonts w:asciiTheme="minorHAnsi" w:hAnsiTheme="minorHAnsi" w:cstheme="minorHAnsi"/>
          <w:b/>
          <w:i/>
          <w:color w:val="000000"/>
          <w:sz w:val="24"/>
          <w:szCs w:val="24"/>
          <w:lang w:val="fr-FR"/>
        </w:rPr>
        <w:t xml:space="preserve"> - </w:t>
      </w:r>
      <w:r w:rsidRPr="00153E43">
        <w:rPr>
          <w:rFonts w:asciiTheme="minorHAnsi" w:hAnsiTheme="minorHAnsi" w:cstheme="minorHAnsi"/>
          <w:b/>
          <w:i/>
          <w:color w:val="000000"/>
          <w:sz w:val="24"/>
          <w:szCs w:val="24"/>
        </w:rPr>
        <w:t></w:t>
      </w:r>
      <w:r w:rsidRPr="00153E43">
        <w:rPr>
          <w:rFonts w:asciiTheme="minorHAnsi" w:hAnsiTheme="minorHAnsi" w:cstheme="minorHAnsi"/>
          <w:b/>
          <w:i/>
          <w:color w:val="000000"/>
          <w:sz w:val="24"/>
          <w:szCs w:val="24"/>
          <w:lang w:val="fr-FR"/>
        </w:rPr>
        <w:t>y</w:t>
      </w:r>
      <w:r w:rsidRPr="00153E43">
        <w:rPr>
          <w:rFonts w:asciiTheme="minorHAnsi" w:hAnsiTheme="minorHAnsi" w:cstheme="minorHAnsi"/>
          <w:b/>
          <w:i/>
          <w:color w:val="000000"/>
          <w:sz w:val="24"/>
          <w:szCs w:val="24"/>
          <w:vertAlign w:val="subscript"/>
          <w:lang w:val="fr-FR"/>
        </w:rPr>
        <w:t>t-1</w:t>
      </w:r>
      <w:r w:rsidRPr="00153E43">
        <w:rPr>
          <w:rFonts w:asciiTheme="minorHAnsi" w:hAnsiTheme="minorHAnsi" w:cstheme="minorHAnsi"/>
          <w:b/>
          <w:i/>
          <w:color w:val="000000"/>
          <w:sz w:val="24"/>
          <w:szCs w:val="24"/>
          <w:lang w:val="fr-FR"/>
        </w:rPr>
        <w:t xml:space="preserve">) + </w:t>
      </w:r>
      <w:r w:rsidRPr="00153E43">
        <w:rPr>
          <w:rFonts w:asciiTheme="minorHAnsi" w:hAnsiTheme="minorHAnsi" w:cstheme="minorHAnsi"/>
          <w:b/>
          <w:i/>
          <w:color w:val="000000"/>
          <w:sz w:val="24"/>
          <w:szCs w:val="24"/>
        </w:rPr>
        <w:t></w:t>
      </w:r>
      <w:r w:rsidRPr="00153E43">
        <w:rPr>
          <w:rFonts w:asciiTheme="minorHAnsi" w:hAnsiTheme="minorHAnsi" w:cstheme="minorHAnsi"/>
          <w:b/>
          <w:i/>
          <w:color w:val="000000"/>
          <w:sz w:val="24"/>
          <w:szCs w:val="24"/>
          <w:vertAlign w:val="subscript"/>
          <w:lang w:val="fr-FR"/>
        </w:rPr>
        <w:t>2,t</w:t>
      </w:r>
    </w:p>
    <w:p w:rsidR="001D4ADF" w:rsidRPr="00153E43" w:rsidRDefault="00286C9A" w:rsidP="00153E43">
      <w:pPr>
        <w:pStyle w:val="PlainText"/>
        <w:tabs>
          <w:tab w:val="left" w:pos="0"/>
        </w:tabs>
        <w:jc w:val="both"/>
        <w:outlineLvl w:val="0"/>
        <w:rPr>
          <w:rFonts w:asciiTheme="minorHAnsi" w:hAnsiTheme="minorHAnsi" w:cstheme="minorHAnsi"/>
          <w:sz w:val="24"/>
          <w:szCs w:val="24"/>
          <w:lang w:val="fr-FR"/>
        </w:rPr>
      </w:pPr>
      <w:r w:rsidRPr="00153E43">
        <w:rPr>
          <w:rFonts w:asciiTheme="minorHAnsi" w:hAnsiTheme="minorHAnsi" w:cstheme="minorHAnsi"/>
          <w:sz w:val="24"/>
          <w:szCs w:val="24"/>
          <w:lang w:val="fr-FR"/>
        </w:rPr>
        <w:tab/>
      </w:r>
    </w:p>
    <w:p w:rsidR="0004656D" w:rsidRPr="00153E43" w:rsidRDefault="0004656D" w:rsidP="00153E43">
      <w:pPr>
        <w:pStyle w:val="PlainText"/>
        <w:tabs>
          <w:tab w:val="left" w:pos="0"/>
        </w:tabs>
        <w:jc w:val="both"/>
        <w:outlineLvl w:val="0"/>
        <w:rPr>
          <w:rFonts w:asciiTheme="minorHAnsi" w:hAnsiTheme="minorHAnsi" w:cstheme="minorHAnsi"/>
          <w:color w:val="000000"/>
          <w:sz w:val="24"/>
          <w:szCs w:val="24"/>
          <w:lang w:val="fr-FR"/>
        </w:rPr>
      </w:pPr>
    </w:p>
    <w:p w:rsidR="001D4ADF" w:rsidRPr="00153E43" w:rsidRDefault="001D4ADF" w:rsidP="00153E43">
      <w:pPr>
        <w:pStyle w:val="PlainText"/>
        <w:tabs>
          <w:tab w:val="left" w:pos="0"/>
        </w:tabs>
        <w:outlineLvl w:val="0"/>
        <w:rPr>
          <w:rFonts w:asciiTheme="minorHAnsi" w:hAnsiTheme="minorHAnsi" w:cstheme="minorHAnsi"/>
          <w:b/>
          <w:sz w:val="24"/>
          <w:szCs w:val="24"/>
          <w:lang w:val="fr-FR"/>
        </w:rPr>
      </w:pPr>
      <w:r w:rsidRPr="00153E43">
        <w:rPr>
          <w:rFonts w:asciiTheme="minorHAnsi" w:hAnsiTheme="minorHAnsi" w:cstheme="minorHAnsi"/>
          <w:b/>
          <w:sz w:val="24"/>
          <w:szCs w:val="24"/>
          <w:lang w:val="fr-FR"/>
        </w:rPr>
        <w:t>HASIL  PENELITIAN</w:t>
      </w:r>
      <w:r w:rsidR="00845219" w:rsidRPr="00153E43">
        <w:rPr>
          <w:rFonts w:asciiTheme="minorHAnsi" w:hAnsiTheme="minorHAnsi" w:cstheme="minorHAnsi"/>
          <w:b/>
          <w:sz w:val="24"/>
          <w:szCs w:val="24"/>
          <w:lang w:val="fr-FR"/>
        </w:rPr>
        <w:t xml:space="preserve"> DAN PEMBAHASAN</w:t>
      </w:r>
    </w:p>
    <w:p w:rsidR="001D4ADF" w:rsidRPr="00153E43" w:rsidRDefault="00A61EDB" w:rsidP="00153E43">
      <w:pPr>
        <w:pStyle w:val="PlainText"/>
        <w:jc w:val="both"/>
        <w:outlineLvl w:val="0"/>
        <w:rPr>
          <w:rFonts w:asciiTheme="minorHAnsi" w:hAnsiTheme="minorHAnsi" w:cstheme="minorHAnsi"/>
          <w:b/>
          <w:sz w:val="24"/>
          <w:szCs w:val="24"/>
          <w:u w:val="single"/>
          <w:lang w:val="fr-FR"/>
        </w:rPr>
      </w:pPr>
      <w:r w:rsidRPr="00153E43">
        <w:rPr>
          <w:rFonts w:asciiTheme="minorHAnsi" w:hAnsiTheme="minorHAnsi" w:cstheme="minorHAnsi"/>
          <w:b/>
          <w:sz w:val="24"/>
          <w:szCs w:val="24"/>
          <w:u w:val="single"/>
          <w:lang w:val="fr-FR"/>
        </w:rPr>
        <w:t xml:space="preserve">Hasil </w:t>
      </w:r>
      <w:r w:rsidR="001D4ADF" w:rsidRPr="00153E43">
        <w:rPr>
          <w:rFonts w:asciiTheme="minorHAnsi" w:hAnsiTheme="minorHAnsi" w:cstheme="minorHAnsi"/>
          <w:b/>
          <w:sz w:val="24"/>
          <w:szCs w:val="24"/>
          <w:u w:val="single"/>
          <w:lang w:val="fr-FR"/>
        </w:rPr>
        <w:t xml:space="preserve">Uji Stationary </w:t>
      </w:r>
    </w:p>
    <w:p w:rsidR="00286C9A" w:rsidRPr="00153E43" w:rsidRDefault="00286C9A" w:rsidP="00153E43">
      <w:pPr>
        <w:pStyle w:val="PlainText"/>
        <w:ind w:firstLine="720"/>
        <w:jc w:val="both"/>
        <w:outlineLvl w:val="0"/>
        <w:rPr>
          <w:rFonts w:asciiTheme="minorHAnsi" w:hAnsiTheme="minorHAnsi" w:cstheme="minorHAnsi"/>
          <w:sz w:val="24"/>
          <w:szCs w:val="24"/>
          <w:lang w:val="fr-FR"/>
        </w:rPr>
      </w:pPr>
      <w:r w:rsidRPr="00153E43">
        <w:rPr>
          <w:rFonts w:asciiTheme="minorHAnsi" w:hAnsiTheme="minorHAnsi" w:cstheme="minorHAnsi"/>
          <w:sz w:val="24"/>
          <w:szCs w:val="24"/>
          <w:lang w:val="fr-FR"/>
        </w:rPr>
        <w:t>Pada dasarnya korelogram merupakan teknik identifikasi kestationeran data time series melalui fungsi Autokorelasi (ACF). Fungsi ini bermanfaat untuk menjelaskan suatu proses stokastik, dan akan memberikan informasi bagaimana korelasi antara data (Yt) yang berdekatan.</w:t>
      </w:r>
    </w:p>
    <w:p w:rsidR="002C474F" w:rsidRPr="00153E43" w:rsidRDefault="002C474F" w:rsidP="00153E43">
      <w:pPr>
        <w:pStyle w:val="PlainText"/>
        <w:ind w:firstLine="720"/>
        <w:jc w:val="both"/>
        <w:outlineLvl w:val="0"/>
        <w:rPr>
          <w:rFonts w:asciiTheme="minorHAnsi" w:hAnsiTheme="minorHAnsi" w:cstheme="minorHAnsi"/>
          <w:sz w:val="24"/>
          <w:szCs w:val="24"/>
          <w:lang w:val="fr-FR"/>
        </w:rPr>
      </w:pPr>
    </w:p>
    <w:p w:rsidR="00D1329E" w:rsidRPr="00153E43" w:rsidRDefault="003E2723" w:rsidP="00153E43">
      <w:pPr>
        <w:pStyle w:val="PlainText"/>
        <w:jc w:val="both"/>
        <w:outlineLvl w:val="0"/>
        <w:rPr>
          <w:rFonts w:asciiTheme="minorHAnsi" w:hAnsiTheme="minorHAnsi" w:cstheme="minorHAnsi"/>
          <w:sz w:val="24"/>
          <w:szCs w:val="24"/>
          <w:lang w:val="fr-FR"/>
        </w:rPr>
      </w:pPr>
      <w:r w:rsidRPr="00153E43">
        <w:rPr>
          <w:rFonts w:asciiTheme="minorHAnsi" w:hAnsiTheme="minorHAnsi" w:cstheme="minorHAnsi"/>
          <w:noProof/>
          <w:sz w:val="24"/>
          <w:szCs w:val="24"/>
          <w:lang w:val="id-ID" w:eastAsia="id-ID"/>
        </w:rPr>
        <w:drawing>
          <wp:inline distT="0" distB="0" distL="0" distR="0" wp14:anchorId="1BFE9CCC" wp14:editId="11D1FC14">
            <wp:extent cx="4742180" cy="2360295"/>
            <wp:effectExtent l="0" t="0" r="127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2180" cy="2360295"/>
                    </a:xfrm>
                    <a:prstGeom prst="rect">
                      <a:avLst/>
                    </a:prstGeom>
                    <a:noFill/>
                    <a:ln>
                      <a:noFill/>
                    </a:ln>
                  </pic:spPr>
                </pic:pic>
              </a:graphicData>
            </a:graphic>
          </wp:inline>
        </w:drawing>
      </w:r>
    </w:p>
    <w:p w:rsidR="00286C9A" w:rsidRPr="00153E43" w:rsidRDefault="00286C9A" w:rsidP="00153E43">
      <w:pPr>
        <w:pStyle w:val="PlainText"/>
        <w:jc w:val="both"/>
        <w:outlineLvl w:val="0"/>
        <w:rPr>
          <w:rFonts w:asciiTheme="minorHAnsi" w:hAnsiTheme="minorHAnsi" w:cstheme="minorHAnsi"/>
          <w:sz w:val="24"/>
          <w:szCs w:val="24"/>
          <w:lang w:val="fr-FR"/>
        </w:rPr>
      </w:pPr>
    </w:p>
    <w:p w:rsidR="00D71257" w:rsidRPr="00153E43" w:rsidRDefault="00D71257" w:rsidP="00153E43">
      <w:pPr>
        <w:pStyle w:val="PlainText"/>
        <w:ind w:firstLine="720"/>
        <w:jc w:val="both"/>
        <w:outlineLvl w:val="0"/>
        <w:rPr>
          <w:rFonts w:asciiTheme="minorHAnsi" w:hAnsiTheme="minorHAnsi" w:cstheme="minorHAnsi"/>
          <w:sz w:val="24"/>
          <w:szCs w:val="24"/>
          <w:lang w:val="fr-FR"/>
        </w:rPr>
      </w:pPr>
      <w:r w:rsidRPr="00153E43">
        <w:rPr>
          <w:rFonts w:asciiTheme="minorHAnsi" w:hAnsiTheme="minorHAnsi" w:cstheme="minorHAnsi"/>
          <w:sz w:val="24"/>
          <w:szCs w:val="24"/>
          <w:lang w:val="fr-FR"/>
        </w:rPr>
        <w:t>Dapat kita lihat pada grafik kalau data apakah bersifat stationer atau tidak, sehingga syarat sebuah data stationer terpenuhi, hubungan antara data sta</w:t>
      </w:r>
      <w:r w:rsidR="00845219" w:rsidRPr="00153E43">
        <w:rPr>
          <w:rFonts w:asciiTheme="minorHAnsi" w:hAnsiTheme="minorHAnsi" w:cstheme="minorHAnsi"/>
          <w:sz w:val="24"/>
          <w:szCs w:val="24"/>
          <w:lang w:val="fr-FR"/>
        </w:rPr>
        <w:t>s</w:t>
      </w:r>
      <w:r w:rsidRPr="00153E43">
        <w:rPr>
          <w:rFonts w:asciiTheme="minorHAnsi" w:hAnsiTheme="minorHAnsi" w:cstheme="minorHAnsi"/>
          <w:sz w:val="24"/>
          <w:szCs w:val="24"/>
          <w:lang w:val="fr-FR"/>
        </w:rPr>
        <w:t>ioner dengan langkah uji selanjutnya adalah untuk memastikan dan menyimpulkan kalau data sta</w:t>
      </w:r>
      <w:r w:rsidR="00845219" w:rsidRPr="00153E43">
        <w:rPr>
          <w:rFonts w:asciiTheme="minorHAnsi" w:hAnsiTheme="minorHAnsi" w:cstheme="minorHAnsi"/>
          <w:sz w:val="24"/>
          <w:szCs w:val="24"/>
          <w:lang w:val="fr-FR"/>
        </w:rPr>
        <w:t>s</w:t>
      </w:r>
      <w:r w:rsidRPr="00153E43">
        <w:rPr>
          <w:rFonts w:asciiTheme="minorHAnsi" w:hAnsiTheme="minorHAnsi" w:cstheme="minorHAnsi"/>
          <w:sz w:val="24"/>
          <w:szCs w:val="24"/>
          <w:lang w:val="fr-FR"/>
        </w:rPr>
        <w:t>ioner dan nantinya kalau uji kointegrasi dilakukan, maka data yang kita uji dapat berkointegrasi secara jangka panjang.</w:t>
      </w:r>
    </w:p>
    <w:p w:rsidR="00374ADF" w:rsidRPr="00153E43" w:rsidRDefault="00374ADF" w:rsidP="00153E43">
      <w:pPr>
        <w:autoSpaceDE w:val="0"/>
        <w:autoSpaceDN w:val="0"/>
        <w:adjustRightInd w:val="0"/>
        <w:rPr>
          <w:rFonts w:asciiTheme="minorHAnsi" w:hAnsiTheme="minorHAnsi" w:cstheme="minorHAnsi"/>
          <w:sz w:val="24"/>
          <w:szCs w:val="24"/>
          <w:lang w:val="en-US"/>
        </w:rPr>
      </w:pPr>
    </w:p>
    <w:p w:rsidR="00732CE2" w:rsidRPr="00153E43" w:rsidRDefault="00732CE2" w:rsidP="00153E43">
      <w:pPr>
        <w:autoSpaceDE w:val="0"/>
        <w:autoSpaceDN w:val="0"/>
        <w:adjustRightInd w:val="0"/>
        <w:rPr>
          <w:rFonts w:asciiTheme="minorHAnsi" w:hAnsiTheme="minorHAnsi" w:cstheme="minorHAnsi"/>
          <w:sz w:val="24"/>
          <w:szCs w:val="24"/>
          <w:lang w:val="en-US"/>
        </w:rPr>
      </w:pPr>
    </w:p>
    <w:tbl>
      <w:tblPr>
        <w:tblW w:w="0" w:type="auto"/>
        <w:tblInd w:w="60" w:type="dxa"/>
        <w:tblLayout w:type="fixed"/>
        <w:tblCellMar>
          <w:left w:w="30" w:type="dxa"/>
          <w:right w:w="30" w:type="dxa"/>
        </w:tblCellMar>
        <w:tblLook w:val="0000" w:firstRow="0" w:lastRow="0" w:firstColumn="0" w:lastColumn="0" w:noHBand="0" w:noVBand="0"/>
      </w:tblPr>
      <w:tblGrid>
        <w:gridCol w:w="2165"/>
        <w:gridCol w:w="1039"/>
        <w:gridCol w:w="1271"/>
        <w:gridCol w:w="1270"/>
        <w:gridCol w:w="1040"/>
      </w:tblGrid>
      <w:tr w:rsidR="00732CE2" w:rsidRPr="00153E43" w:rsidTr="00732CE2">
        <w:trPr>
          <w:trHeight w:val="272"/>
        </w:trPr>
        <w:tc>
          <w:tcPr>
            <w:tcW w:w="2165" w:type="dxa"/>
            <w:gridSpan w:val="4"/>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Null Hypothesis: RESID01 has a unit root</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rsidTr="00732CE2">
        <w:trPr>
          <w:trHeight w:val="272"/>
        </w:trPr>
        <w:tc>
          <w:tcPr>
            <w:tcW w:w="2165" w:type="dxa"/>
            <w:gridSpan w:val="3"/>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Exogenous: Constant</w:t>
            </w: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rsidTr="00732CE2">
        <w:trPr>
          <w:trHeight w:val="272"/>
        </w:trPr>
        <w:tc>
          <w:tcPr>
            <w:tcW w:w="2165" w:type="dxa"/>
            <w:gridSpan w:val="5"/>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Lag Length: 0 (Automatic based on SIC, MAXLAG=12)</w:t>
            </w:r>
          </w:p>
        </w:tc>
      </w:tr>
      <w:tr w:rsidR="00732CE2" w:rsidRPr="00153E43">
        <w:trPr>
          <w:trHeight w:hRule="exact" w:val="102"/>
        </w:trPr>
        <w:tc>
          <w:tcPr>
            <w:tcW w:w="2165"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hRule="exact" w:val="153"/>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t-Statistic</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Prob.*</w:t>
            </w:r>
          </w:p>
        </w:tc>
      </w:tr>
      <w:tr w:rsidR="00732CE2" w:rsidRPr="00153E43">
        <w:trPr>
          <w:trHeight w:hRule="exact" w:val="102"/>
        </w:trPr>
        <w:tc>
          <w:tcPr>
            <w:tcW w:w="2165"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hRule="exact" w:val="153"/>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rsidTr="00732CE2">
        <w:trPr>
          <w:trHeight w:val="272"/>
        </w:trPr>
        <w:tc>
          <w:tcPr>
            <w:tcW w:w="2165" w:type="dxa"/>
            <w:gridSpan w:val="3"/>
            <w:tcBorders>
              <w:top w:val="nil"/>
              <w:left w:val="nil"/>
              <w:bottom w:val="single" w:sz="6" w:space="0" w:color="auto"/>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Augmented Dickey-Fuller test statistic</w:t>
            </w:r>
          </w:p>
        </w:tc>
        <w:tc>
          <w:tcPr>
            <w:tcW w:w="1270" w:type="dxa"/>
            <w:tcBorders>
              <w:top w:val="nil"/>
              <w:left w:val="nil"/>
              <w:bottom w:val="single" w:sz="6" w:space="0"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-3.658109</w:t>
            </w:r>
          </w:p>
        </w:tc>
        <w:tc>
          <w:tcPr>
            <w:tcW w:w="1040" w:type="dxa"/>
            <w:tcBorders>
              <w:top w:val="nil"/>
              <w:left w:val="nil"/>
              <w:bottom w:val="single" w:sz="6" w:space="0"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0.0059</w:t>
            </w:r>
          </w:p>
        </w:tc>
      </w:tr>
      <w:tr w:rsidR="00732CE2" w:rsidRPr="00153E43">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Test critical values:</w:t>
            </w: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 level</w:t>
            </w: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-3.484198</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5% level</w:t>
            </w: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-2.885051</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10% level</w:t>
            </w: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-2.579386</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hRule="exact" w:val="102"/>
        </w:trPr>
        <w:tc>
          <w:tcPr>
            <w:tcW w:w="2165"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hRule="exact" w:val="153"/>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rsidTr="00732CE2">
        <w:trPr>
          <w:trHeight w:val="272"/>
        </w:trPr>
        <w:tc>
          <w:tcPr>
            <w:tcW w:w="2165" w:type="dxa"/>
            <w:gridSpan w:val="4"/>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*MacKinnon (1996) one-sided p-values.</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rsidTr="00732CE2">
        <w:trPr>
          <w:trHeight w:val="272"/>
        </w:trPr>
        <w:tc>
          <w:tcPr>
            <w:tcW w:w="2165" w:type="dxa"/>
            <w:gridSpan w:val="4"/>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Augmented Dickey-Fuller Test Equation</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rsidTr="00732CE2">
        <w:trPr>
          <w:trHeight w:val="272"/>
        </w:trPr>
        <w:tc>
          <w:tcPr>
            <w:tcW w:w="2165" w:type="dxa"/>
            <w:gridSpan w:val="4"/>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Dependent Variable: D(RESID01)</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rsidTr="00732CE2">
        <w:trPr>
          <w:trHeight w:val="272"/>
        </w:trPr>
        <w:tc>
          <w:tcPr>
            <w:tcW w:w="2165" w:type="dxa"/>
            <w:gridSpan w:val="3"/>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Method: Least Squares</w:t>
            </w: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rsidTr="00732CE2">
        <w:trPr>
          <w:trHeight w:val="272"/>
        </w:trPr>
        <w:tc>
          <w:tcPr>
            <w:tcW w:w="2165" w:type="dxa"/>
            <w:gridSpan w:val="3"/>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Date: 06/22/13   Time: 13:51</w:t>
            </w: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rsidTr="00732CE2">
        <w:trPr>
          <w:trHeight w:val="272"/>
        </w:trPr>
        <w:tc>
          <w:tcPr>
            <w:tcW w:w="2165" w:type="dxa"/>
            <w:gridSpan w:val="3"/>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Sample (adjusted): 2 124</w:t>
            </w: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rsidTr="00732CE2">
        <w:trPr>
          <w:trHeight w:val="272"/>
        </w:trPr>
        <w:tc>
          <w:tcPr>
            <w:tcW w:w="2165" w:type="dxa"/>
            <w:gridSpan w:val="4"/>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Included observations: 123 after adjustments</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hRule="exact" w:val="102"/>
        </w:trPr>
        <w:tc>
          <w:tcPr>
            <w:tcW w:w="2165"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hRule="exact" w:val="153"/>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Variable</w:t>
            </w: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Coefficient</w:t>
            </w: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Std. Error</w:t>
            </w: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t-Statistic</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Prob.  </w:t>
            </w:r>
          </w:p>
        </w:tc>
      </w:tr>
      <w:tr w:rsidR="00732CE2" w:rsidRPr="00153E43">
        <w:trPr>
          <w:trHeight w:hRule="exact" w:val="102"/>
        </w:trPr>
        <w:tc>
          <w:tcPr>
            <w:tcW w:w="2165"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hRule="exact" w:val="153"/>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RESID01(-1)</w:t>
            </w: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-0.204744</w:t>
            </w: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0.055970</w:t>
            </w: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-3.658109</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0.0004</w:t>
            </w:r>
          </w:p>
        </w:tc>
      </w:tr>
      <w:tr w:rsidR="00732CE2" w:rsidRPr="00153E43">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C</w:t>
            </w: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1.091174</w:t>
            </w: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2.756646</w:t>
            </w: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0.395834</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0.6929</w:t>
            </w:r>
          </w:p>
        </w:tc>
      </w:tr>
      <w:tr w:rsidR="00732CE2" w:rsidRPr="00153E43">
        <w:trPr>
          <w:trHeight w:hRule="exact" w:val="102"/>
        </w:trPr>
        <w:tc>
          <w:tcPr>
            <w:tcW w:w="2165"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hRule="exact" w:val="153"/>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rsidTr="00732CE2">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R-squared</w:t>
            </w: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0.099580</w:t>
            </w:r>
          </w:p>
        </w:tc>
        <w:tc>
          <w:tcPr>
            <w:tcW w:w="1271" w:type="dxa"/>
            <w:gridSpan w:val="2"/>
            <w:tcBorders>
              <w:top w:val="nil"/>
              <w:left w:val="nil"/>
              <w:bottom w:val="nil"/>
              <w:right w:val="nil"/>
            </w:tcBorders>
            <w:vAlign w:val="bottom"/>
          </w:tcPr>
          <w:p w:rsidR="00732CE2" w:rsidRPr="00153E43" w:rsidRDefault="00732CE2"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Mean dependent var</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1.236332</w:t>
            </w:r>
          </w:p>
        </w:tc>
      </w:tr>
      <w:tr w:rsidR="00732CE2" w:rsidRPr="00153E43" w:rsidTr="00732CE2">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Adjusted R-squared</w:t>
            </w: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0.092139</w:t>
            </w:r>
          </w:p>
        </w:tc>
        <w:tc>
          <w:tcPr>
            <w:tcW w:w="1271" w:type="dxa"/>
            <w:gridSpan w:val="2"/>
            <w:tcBorders>
              <w:top w:val="nil"/>
              <w:left w:val="nil"/>
              <w:bottom w:val="nil"/>
              <w:right w:val="nil"/>
            </w:tcBorders>
            <w:vAlign w:val="bottom"/>
          </w:tcPr>
          <w:p w:rsidR="00732CE2" w:rsidRPr="00153E43" w:rsidRDefault="00732CE2"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S.D. dependent var</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32.08329</w:t>
            </w:r>
          </w:p>
        </w:tc>
      </w:tr>
      <w:tr w:rsidR="00732CE2" w:rsidRPr="00153E43" w:rsidTr="00732CE2">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S.E. of regression</w:t>
            </w: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30.56952</w:t>
            </w:r>
          </w:p>
        </w:tc>
        <w:tc>
          <w:tcPr>
            <w:tcW w:w="1271" w:type="dxa"/>
            <w:gridSpan w:val="2"/>
            <w:tcBorders>
              <w:top w:val="nil"/>
              <w:left w:val="nil"/>
              <w:bottom w:val="nil"/>
              <w:right w:val="nil"/>
            </w:tcBorders>
            <w:vAlign w:val="bottom"/>
          </w:tcPr>
          <w:p w:rsidR="00732CE2" w:rsidRPr="00153E43" w:rsidRDefault="00732CE2"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Akaike info criterion</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9.694010</w:t>
            </w:r>
          </w:p>
        </w:tc>
      </w:tr>
      <w:tr w:rsidR="00732CE2" w:rsidRPr="00153E43" w:rsidTr="00732CE2">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Sum squared resid</w:t>
            </w: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113074.0</w:t>
            </w:r>
          </w:p>
        </w:tc>
        <w:tc>
          <w:tcPr>
            <w:tcW w:w="1271" w:type="dxa"/>
            <w:gridSpan w:val="2"/>
            <w:tcBorders>
              <w:top w:val="nil"/>
              <w:left w:val="nil"/>
              <w:bottom w:val="nil"/>
              <w:right w:val="nil"/>
            </w:tcBorders>
            <w:vAlign w:val="bottom"/>
          </w:tcPr>
          <w:p w:rsidR="00732CE2" w:rsidRPr="00153E43" w:rsidRDefault="00732CE2"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Schwarz criterion</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9.739737</w:t>
            </w:r>
          </w:p>
        </w:tc>
      </w:tr>
      <w:tr w:rsidR="00732CE2" w:rsidRPr="00153E43" w:rsidTr="00732CE2">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Log likelihood</w:t>
            </w: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-594.1816</w:t>
            </w:r>
          </w:p>
        </w:tc>
        <w:tc>
          <w:tcPr>
            <w:tcW w:w="1271" w:type="dxa"/>
            <w:gridSpan w:val="2"/>
            <w:tcBorders>
              <w:top w:val="nil"/>
              <w:left w:val="nil"/>
              <w:bottom w:val="nil"/>
              <w:right w:val="nil"/>
            </w:tcBorders>
            <w:vAlign w:val="bottom"/>
          </w:tcPr>
          <w:p w:rsidR="00732CE2" w:rsidRPr="00153E43" w:rsidRDefault="00732CE2"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F-statistic</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13.38176</w:t>
            </w:r>
          </w:p>
        </w:tc>
      </w:tr>
      <w:tr w:rsidR="00732CE2" w:rsidRPr="00153E43" w:rsidTr="00732CE2">
        <w:trPr>
          <w:trHeight w:val="272"/>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Durbin-Watson stat</w:t>
            </w: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2.038701</w:t>
            </w:r>
          </w:p>
        </w:tc>
        <w:tc>
          <w:tcPr>
            <w:tcW w:w="1271" w:type="dxa"/>
            <w:gridSpan w:val="2"/>
            <w:tcBorders>
              <w:top w:val="nil"/>
              <w:left w:val="nil"/>
              <w:bottom w:val="nil"/>
              <w:right w:val="nil"/>
            </w:tcBorders>
            <w:vAlign w:val="bottom"/>
          </w:tcPr>
          <w:p w:rsidR="00732CE2" w:rsidRPr="00153E43" w:rsidRDefault="00732CE2"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Prob(F-statistic)</w:t>
            </w: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0.000378</w:t>
            </w:r>
          </w:p>
        </w:tc>
      </w:tr>
      <w:tr w:rsidR="00732CE2" w:rsidRPr="00153E43">
        <w:trPr>
          <w:trHeight w:hRule="exact" w:val="102"/>
        </w:trPr>
        <w:tc>
          <w:tcPr>
            <w:tcW w:w="2165" w:type="dxa"/>
            <w:tcBorders>
              <w:top w:val="nil"/>
              <w:left w:val="nil"/>
              <w:bottom w:val="double" w:sz="6" w:space="0"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0"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0"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0"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0" w:color="auto"/>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r w:rsidR="00732CE2" w:rsidRPr="00153E43">
        <w:trPr>
          <w:trHeight w:hRule="exact" w:val="153"/>
        </w:trPr>
        <w:tc>
          <w:tcPr>
            <w:tcW w:w="2165"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732CE2" w:rsidRPr="00153E43" w:rsidRDefault="00732CE2" w:rsidP="00153E43">
            <w:pPr>
              <w:autoSpaceDE w:val="0"/>
              <w:autoSpaceDN w:val="0"/>
              <w:adjustRightInd w:val="0"/>
              <w:jc w:val="center"/>
              <w:rPr>
                <w:rFonts w:asciiTheme="minorHAnsi" w:hAnsiTheme="minorHAnsi" w:cstheme="minorHAnsi"/>
                <w:color w:val="000000"/>
                <w:sz w:val="24"/>
                <w:szCs w:val="24"/>
                <w:lang w:val="en-US"/>
              </w:rPr>
            </w:pPr>
          </w:p>
        </w:tc>
      </w:tr>
    </w:tbl>
    <w:p w:rsidR="00732CE2" w:rsidRPr="00153E43" w:rsidRDefault="00732CE2" w:rsidP="00153E43">
      <w:pPr>
        <w:pStyle w:val="PlainText"/>
        <w:ind w:firstLine="720"/>
        <w:jc w:val="both"/>
        <w:outlineLvl w:val="0"/>
        <w:rPr>
          <w:rFonts w:asciiTheme="minorHAnsi" w:hAnsiTheme="minorHAnsi" w:cstheme="minorHAnsi"/>
          <w:sz w:val="24"/>
          <w:szCs w:val="24"/>
          <w:lang w:val="fr-FR"/>
        </w:rPr>
      </w:pPr>
      <w:r w:rsidRPr="00153E43">
        <w:rPr>
          <w:rFonts w:asciiTheme="minorHAnsi" w:hAnsiTheme="minorHAnsi" w:cstheme="minorHAnsi"/>
          <w:sz w:val="24"/>
          <w:szCs w:val="24"/>
          <w:lang w:val="en-US"/>
        </w:rPr>
        <w:br/>
      </w:r>
      <w:r w:rsidRPr="00153E43">
        <w:rPr>
          <w:rFonts w:asciiTheme="minorHAnsi" w:hAnsiTheme="minorHAnsi" w:cstheme="minorHAnsi"/>
          <w:sz w:val="24"/>
          <w:szCs w:val="24"/>
          <w:lang w:val="fr-FR"/>
        </w:rPr>
        <w:t>Hasil penelitian menunjukkan bahwa data asli (</w:t>
      </w:r>
      <w:r w:rsidRPr="00153E43">
        <w:rPr>
          <w:rFonts w:asciiTheme="minorHAnsi" w:hAnsiTheme="minorHAnsi" w:cstheme="minorHAnsi"/>
          <w:i/>
          <w:sz w:val="24"/>
          <w:szCs w:val="24"/>
          <w:lang w:val="fr-FR"/>
        </w:rPr>
        <w:t>original data</w:t>
      </w:r>
      <w:r w:rsidRPr="00153E43">
        <w:rPr>
          <w:rFonts w:asciiTheme="minorHAnsi" w:hAnsiTheme="minorHAnsi" w:cstheme="minorHAnsi"/>
          <w:sz w:val="24"/>
          <w:szCs w:val="24"/>
          <w:lang w:val="fr-FR"/>
        </w:rPr>
        <w:t xml:space="preserve">) menunjukkan </w:t>
      </w:r>
      <w:r w:rsidRPr="00153E43">
        <w:rPr>
          <w:rFonts w:asciiTheme="minorHAnsi" w:hAnsiTheme="minorHAnsi" w:cstheme="minorHAnsi"/>
          <w:i/>
          <w:sz w:val="24"/>
          <w:szCs w:val="24"/>
          <w:lang w:val="fr-FR"/>
        </w:rPr>
        <w:t xml:space="preserve">stationary, </w:t>
      </w:r>
      <w:r w:rsidRPr="00153E43">
        <w:rPr>
          <w:rFonts w:asciiTheme="minorHAnsi" w:hAnsiTheme="minorHAnsi" w:cstheme="minorHAnsi"/>
          <w:sz w:val="24"/>
          <w:szCs w:val="24"/>
          <w:lang w:val="fr-FR"/>
        </w:rPr>
        <w:t xml:space="preserve">karena nilai uji ADF nya lebih kecil dari nilai signifikannya, sehingga dapat dipastikan bahwa pada data mengandung stationeritas. Probabilitas tingkat signifikannya juga menunjukkan angka signifikan pada tingkat alpha 5% pada nilai </w:t>
      </w:r>
      <w:proofErr w:type="gramStart"/>
      <w:r w:rsidRPr="00153E43">
        <w:rPr>
          <w:rFonts w:asciiTheme="minorHAnsi" w:hAnsiTheme="minorHAnsi" w:cstheme="minorHAnsi"/>
          <w:sz w:val="24"/>
          <w:szCs w:val="24"/>
          <w:lang w:val="fr-FR"/>
        </w:rPr>
        <w:t>RESID1(</w:t>
      </w:r>
      <w:proofErr w:type="gramEnd"/>
      <w:r w:rsidRPr="00153E43">
        <w:rPr>
          <w:rFonts w:asciiTheme="minorHAnsi" w:hAnsiTheme="minorHAnsi" w:cstheme="minorHAnsi"/>
          <w:sz w:val="24"/>
          <w:szCs w:val="24"/>
          <w:lang w:val="fr-FR"/>
        </w:rPr>
        <w:t xml:space="preserve">-1). Hasil penelitian ini tidak sejalan dengan penelitian sebelumnya yang menyatakan bahwa data ekonomimakro yang runtun waktu pada umumnya </w:t>
      </w:r>
      <w:r w:rsidRPr="00153E43">
        <w:rPr>
          <w:rFonts w:asciiTheme="minorHAnsi" w:hAnsiTheme="minorHAnsi" w:cstheme="minorHAnsi"/>
          <w:i/>
          <w:sz w:val="24"/>
          <w:szCs w:val="24"/>
          <w:lang w:val="fr-FR"/>
        </w:rPr>
        <w:t>nonstationary</w:t>
      </w:r>
      <w:r w:rsidRPr="00153E43">
        <w:rPr>
          <w:rFonts w:asciiTheme="minorHAnsi" w:hAnsiTheme="minorHAnsi" w:cstheme="minorHAnsi"/>
          <w:sz w:val="24"/>
          <w:szCs w:val="24"/>
          <w:lang w:val="fr-FR"/>
        </w:rPr>
        <w:t xml:space="preserve"> Rao (1994), Enders (1995), Hermanto (1998), Gujarati (1999), maupun peneliti lainnya. </w:t>
      </w:r>
    </w:p>
    <w:p w:rsidR="001D4ADF" w:rsidRPr="00153E43" w:rsidRDefault="001D4ADF" w:rsidP="00153E43">
      <w:pPr>
        <w:pStyle w:val="PlainText"/>
        <w:jc w:val="both"/>
        <w:outlineLvl w:val="0"/>
        <w:rPr>
          <w:rFonts w:asciiTheme="minorHAnsi" w:hAnsiTheme="minorHAnsi" w:cstheme="minorHAnsi"/>
          <w:sz w:val="24"/>
          <w:szCs w:val="24"/>
          <w:lang w:val="fr-FR"/>
        </w:rPr>
      </w:pPr>
    </w:p>
    <w:p w:rsidR="001D4ADF" w:rsidRPr="00153E43" w:rsidRDefault="00A61EDB" w:rsidP="00153E43">
      <w:pPr>
        <w:pStyle w:val="PlainText"/>
        <w:tabs>
          <w:tab w:val="left" w:pos="0"/>
        </w:tabs>
        <w:jc w:val="both"/>
        <w:outlineLvl w:val="0"/>
        <w:rPr>
          <w:rFonts w:asciiTheme="minorHAnsi" w:hAnsiTheme="minorHAnsi" w:cstheme="minorHAnsi"/>
          <w:sz w:val="24"/>
          <w:szCs w:val="24"/>
          <w:u w:val="single"/>
          <w:lang w:val="es-ES"/>
        </w:rPr>
      </w:pPr>
      <w:r w:rsidRPr="00153E43">
        <w:rPr>
          <w:rFonts w:asciiTheme="minorHAnsi" w:hAnsiTheme="minorHAnsi" w:cstheme="minorHAnsi"/>
          <w:b/>
          <w:sz w:val="24"/>
          <w:szCs w:val="24"/>
          <w:u w:val="single"/>
          <w:lang w:val="es-ES"/>
        </w:rPr>
        <w:t xml:space="preserve">Hasil </w:t>
      </w:r>
      <w:r w:rsidR="001D4ADF" w:rsidRPr="00153E43">
        <w:rPr>
          <w:rFonts w:asciiTheme="minorHAnsi" w:hAnsiTheme="minorHAnsi" w:cstheme="minorHAnsi"/>
          <w:b/>
          <w:sz w:val="24"/>
          <w:szCs w:val="24"/>
          <w:u w:val="single"/>
          <w:lang w:val="es-ES"/>
        </w:rPr>
        <w:t>Uji Panjang  Lag</w:t>
      </w:r>
    </w:p>
    <w:p w:rsidR="005E436E" w:rsidRPr="00153E43" w:rsidRDefault="001D4ADF" w:rsidP="00153E43">
      <w:pPr>
        <w:pStyle w:val="PlainText"/>
        <w:tabs>
          <w:tab w:val="left" w:pos="0"/>
        </w:tabs>
        <w:jc w:val="both"/>
        <w:outlineLvl w:val="0"/>
        <w:rPr>
          <w:rFonts w:asciiTheme="minorHAnsi" w:hAnsiTheme="minorHAnsi" w:cstheme="minorHAnsi"/>
          <w:color w:val="000000"/>
          <w:sz w:val="24"/>
          <w:szCs w:val="24"/>
          <w:lang w:val="es-ES"/>
        </w:rPr>
      </w:pPr>
      <w:r w:rsidRPr="00153E43">
        <w:rPr>
          <w:rFonts w:asciiTheme="minorHAnsi" w:hAnsiTheme="minorHAnsi" w:cstheme="minorHAnsi"/>
          <w:color w:val="000000"/>
          <w:sz w:val="24"/>
          <w:szCs w:val="24"/>
          <w:lang w:val="es-ES"/>
        </w:rPr>
        <w:tab/>
        <w:t>Sebagaimana prinsip parsimoni (</w:t>
      </w:r>
      <w:r w:rsidRPr="00153E43">
        <w:rPr>
          <w:rFonts w:asciiTheme="minorHAnsi" w:hAnsiTheme="minorHAnsi" w:cstheme="minorHAnsi"/>
          <w:i/>
          <w:color w:val="000000"/>
          <w:sz w:val="24"/>
          <w:szCs w:val="24"/>
          <w:lang w:val="es-ES"/>
        </w:rPr>
        <w:t>parsimony</w:t>
      </w:r>
      <w:r w:rsidRPr="00153E43">
        <w:rPr>
          <w:rFonts w:asciiTheme="minorHAnsi" w:hAnsiTheme="minorHAnsi" w:cstheme="minorHAnsi"/>
          <w:color w:val="000000"/>
          <w:sz w:val="24"/>
          <w:szCs w:val="24"/>
          <w:lang w:val="es-ES"/>
        </w:rPr>
        <w:t xml:space="preserve">),  asumsi yang digunakan oleh </w:t>
      </w:r>
      <w:r w:rsidRPr="00153E43">
        <w:rPr>
          <w:rFonts w:asciiTheme="minorHAnsi" w:hAnsiTheme="minorHAnsi" w:cstheme="minorHAnsi"/>
          <w:i/>
          <w:color w:val="000000"/>
          <w:sz w:val="24"/>
          <w:szCs w:val="24"/>
          <w:lang w:val="es-ES"/>
        </w:rPr>
        <w:t>Johansen’s cointegration test</w:t>
      </w:r>
      <w:r w:rsidRPr="00153E43">
        <w:rPr>
          <w:rFonts w:asciiTheme="minorHAnsi" w:hAnsiTheme="minorHAnsi" w:cstheme="minorHAnsi"/>
          <w:color w:val="000000"/>
          <w:sz w:val="24"/>
          <w:szCs w:val="24"/>
          <w:lang w:val="es-ES"/>
        </w:rPr>
        <w:t xml:space="preserve"> adalah mencari </w:t>
      </w:r>
      <w:r w:rsidRPr="00153E43">
        <w:rPr>
          <w:rFonts w:asciiTheme="minorHAnsi" w:hAnsiTheme="minorHAnsi" w:cstheme="minorHAnsi"/>
          <w:i/>
          <w:color w:val="000000"/>
          <w:sz w:val="24"/>
          <w:szCs w:val="24"/>
          <w:lang w:val="es-ES"/>
        </w:rPr>
        <w:t xml:space="preserve">log likelihood test statistik </w:t>
      </w:r>
      <w:r w:rsidRPr="00153E43">
        <w:rPr>
          <w:rFonts w:asciiTheme="minorHAnsi" w:hAnsiTheme="minorHAnsi" w:cstheme="minorHAnsi"/>
          <w:color w:val="000000"/>
          <w:sz w:val="24"/>
          <w:szCs w:val="24"/>
          <w:lang w:val="es-ES"/>
        </w:rPr>
        <w:t xml:space="preserve">terkecil atas persamaan </w:t>
      </w:r>
      <w:r w:rsidR="009066E6" w:rsidRPr="00153E43">
        <w:rPr>
          <w:rFonts w:asciiTheme="minorHAnsi" w:hAnsiTheme="minorHAnsi" w:cstheme="minorHAnsi"/>
          <w:i/>
          <w:color w:val="000000"/>
          <w:sz w:val="24"/>
          <w:szCs w:val="24"/>
          <w:lang w:val="es-ES"/>
        </w:rPr>
        <w:t>ECM</w:t>
      </w:r>
      <w:r w:rsidR="009066E6" w:rsidRPr="00153E43">
        <w:rPr>
          <w:rFonts w:asciiTheme="minorHAnsi" w:hAnsiTheme="minorHAnsi" w:cstheme="minorHAnsi"/>
          <w:color w:val="000000"/>
          <w:sz w:val="24"/>
          <w:szCs w:val="24"/>
          <w:lang w:val="es-ES"/>
        </w:rPr>
        <w:t xml:space="preserve"> </w:t>
      </w:r>
      <w:r w:rsidRPr="00153E43">
        <w:rPr>
          <w:rFonts w:asciiTheme="minorHAnsi" w:hAnsiTheme="minorHAnsi" w:cstheme="minorHAnsi"/>
          <w:color w:val="000000"/>
          <w:sz w:val="24"/>
          <w:szCs w:val="24"/>
          <w:lang w:val="es-ES"/>
        </w:rPr>
        <w:t xml:space="preserve">maupun </w:t>
      </w:r>
      <w:r w:rsidR="009066E6" w:rsidRPr="00153E43">
        <w:rPr>
          <w:rFonts w:asciiTheme="minorHAnsi" w:hAnsiTheme="minorHAnsi" w:cstheme="minorHAnsi"/>
          <w:color w:val="000000"/>
          <w:sz w:val="24"/>
          <w:szCs w:val="24"/>
          <w:lang w:val="es-ES"/>
        </w:rPr>
        <w:t>V</w:t>
      </w:r>
      <w:r w:rsidRPr="00153E43">
        <w:rPr>
          <w:rFonts w:asciiTheme="minorHAnsi" w:hAnsiTheme="minorHAnsi" w:cstheme="minorHAnsi"/>
          <w:i/>
          <w:color w:val="000000"/>
          <w:sz w:val="24"/>
          <w:szCs w:val="24"/>
          <w:lang w:val="es-ES"/>
        </w:rPr>
        <w:t>ECM</w:t>
      </w:r>
      <w:r w:rsidRPr="00153E43">
        <w:rPr>
          <w:rFonts w:asciiTheme="minorHAnsi" w:hAnsiTheme="minorHAnsi" w:cstheme="minorHAnsi"/>
          <w:color w:val="000000"/>
          <w:sz w:val="24"/>
          <w:szCs w:val="24"/>
          <w:lang w:val="es-ES"/>
        </w:rPr>
        <w:t xml:space="preserve">. Dari rekapitulasi log likelihood dari persamaan </w:t>
      </w:r>
      <w:r w:rsidRPr="00153E43">
        <w:rPr>
          <w:rFonts w:asciiTheme="minorHAnsi" w:hAnsiTheme="minorHAnsi" w:cstheme="minorHAnsi"/>
          <w:i/>
          <w:color w:val="000000"/>
          <w:sz w:val="24"/>
          <w:szCs w:val="24"/>
          <w:lang w:val="es-ES"/>
        </w:rPr>
        <w:t>ECM</w:t>
      </w:r>
      <w:r w:rsidRPr="00153E43">
        <w:rPr>
          <w:rFonts w:asciiTheme="minorHAnsi" w:hAnsiTheme="minorHAnsi" w:cstheme="minorHAnsi"/>
          <w:color w:val="000000"/>
          <w:sz w:val="24"/>
          <w:szCs w:val="24"/>
          <w:lang w:val="es-ES"/>
        </w:rPr>
        <w:t xml:space="preserve"> dan </w:t>
      </w:r>
      <w:r w:rsidR="005E436E" w:rsidRPr="00153E43">
        <w:rPr>
          <w:rFonts w:asciiTheme="minorHAnsi" w:hAnsiTheme="minorHAnsi" w:cstheme="minorHAnsi"/>
          <w:color w:val="000000"/>
          <w:sz w:val="24"/>
          <w:szCs w:val="24"/>
          <w:lang w:val="es-ES"/>
        </w:rPr>
        <w:t>VECM</w:t>
      </w:r>
      <w:r w:rsidRPr="00153E43">
        <w:rPr>
          <w:rFonts w:asciiTheme="minorHAnsi" w:hAnsiTheme="minorHAnsi" w:cstheme="minorHAnsi"/>
          <w:color w:val="000000"/>
          <w:sz w:val="24"/>
          <w:szCs w:val="24"/>
          <w:lang w:val="es-ES"/>
        </w:rPr>
        <w:t xml:space="preserve"> mulai lag 1 s/d lag </w:t>
      </w:r>
      <w:r w:rsidR="002C474F" w:rsidRPr="00153E43">
        <w:rPr>
          <w:rFonts w:asciiTheme="minorHAnsi" w:hAnsiTheme="minorHAnsi" w:cstheme="minorHAnsi"/>
          <w:color w:val="000000"/>
          <w:sz w:val="24"/>
          <w:szCs w:val="24"/>
          <w:lang w:val="es-ES"/>
        </w:rPr>
        <w:t xml:space="preserve">3 </w:t>
      </w:r>
      <w:r w:rsidRPr="00153E43">
        <w:rPr>
          <w:rFonts w:asciiTheme="minorHAnsi" w:hAnsiTheme="minorHAnsi" w:cstheme="minorHAnsi"/>
          <w:color w:val="000000"/>
          <w:sz w:val="24"/>
          <w:szCs w:val="24"/>
          <w:lang w:val="es-ES"/>
        </w:rPr>
        <w:t>untuk periode 19</w:t>
      </w:r>
      <w:r w:rsidR="005E436E" w:rsidRPr="00153E43">
        <w:rPr>
          <w:rFonts w:asciiTheme="minorHAnsi" w:hAnsiTheme="minorHAnsi" w:cstheme="minorHAnsi"/>
          <w:color w:val="000000"/>
          <w:sz w:val="24"/>
          <w:szCs w:val="24"/>
          <w:lang w:val="es-ES"/>
        </w:rPr>
        <w:t>82</w:t>
      </w:r>
      <w:r w:rsidRPr="00153E43">
        <w:rPr>
          <w:rFonts w:asciiTheme="minorHAnsi" w:hAnsiTheme="minorHAnsi" w:cstheme="minorHAnsi"/>
          <w:color w:val="000000"/>
          <w:sz w:val="24"/>
          <w:szCs w:val="24"/>
          <w:lang w:val="es-ES"/>
        </w:rPr>
        <w:t xml:space="preserve"> s/d 2012</w:t>
      </w:r>
      <w:r w:rsidR="005E436E" w:rsidRPr="00153E43">
        <w:rPr>
          <w:rFonts w:asciiTheme="minorHAnsi" w:hAnsiTheme="minorHAnsi" w:cstheme="minorHAnsi"/>
          <w:color w:val="000000"/>
          <w:sz w:val="24"/>
          <w:szCs w:val="24"/>
          <w:lang w:val="es-ES"/>
        </w:rPr>
        <w:t>.</w:t>
      </w:r>
    </w:p>
    <w:p w:rsidR="005E436E" w:rsidRPr="00153E43" w:rsidRDefault="005E436E" w:rsidP="00153E43">
      <w:pPr>
        <w:pStyle w:val="PlainText"/>
        <w:tabs>
          <w:tab w:val="left" w:pos="0"/>
        </w:tabs>
        <w:jc w:val="both"/>
        <w:outlineLvl w:val="0"/>
        <w:rPr>
          <w:rFonts w:asciiTheme="minorHAnsi" w:hAnsiTheme="minorHAnsi" w:cstheme="minorHAnsi"/>
          <w:color w:val="000000"/>
          <w:sz w:val="24"/>
          <w:szCs w:val="24"/>
          <w:lang w:val="es-ES"/>
        </w:rPr>
      </w:pPr>
    </w:p>
    <w:tbl>
      <w:tblPr>
        <w:tblW w:w="0" w:type="auto"/>
        <w:tblInd w:w="60" w:type="dxa"/>
        <w:tblLayout w:type="fixed"/>
        <w:tblCellMar>
          <w:left w:w="30" w:type="dxa"/>
          <w:right w:w="30" w:type="dxa"/>
        </w:tblCellMar>
        <w:tblLook w:val="0000" w:firstRow="0" w:lastRow="0" w:firstColumn="0" w:lastColumn="0" w:noHBand="0" w:noVBand="0"/>
      </w:tblPr>
      <w:tblGrid>
        <w:gridCol w:w="2396"/>
        <w:gridCol w:w="1386"/>
      </w:tblGrid>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b/>
                <w:color w:val="000000"/>
                <w:sz w:val="24"/>
                <w:szCs w:val="24"/>
                <w:lang w:val="en-US"/>
              </w:rPr>
            </w:pPr>
            <w:r w:rsidRPr="00153E43">
              <w:rPr>
                <w:rFonts w:asciiTheme="minorHAnsi" w:hAnsiTheme="minorHAnsi" w:cstheme="minorHAnsi"/>
                <w:b/>
                <w:color w:val="000000"/>
                <w:sz w:val="24"/>
                <w:szCs w:val="24"/>
                <w:lang w:val="en-US"/>
              </w:rPr>
              <w:t>Vector Autoregression Estimates</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b/>
                <w:color w:val="000000"/>
                <w:sz w:val="24"/>
                <w:szCs w:val="24"/>
                <w:lang w:val="en-US"/>
              </w:rPr>
            </w:pPr>
          </w:p>
        </w:tc>
      </w:tr>
    </w:tbl>
    <w:p w:rsidR="00F90656" w:rsidRPr="00153E43" w:rsidRDefault="00F90656" w:rsidP="00153E43">
      <w:pPr>
        <w:autoSpaceDE w:val="0"/>
        <w:autoSpaceDN w:val="0"/>
        <w:adjustRightInd w:val="0"/>
        <w:rPr>
          <w:rFonts w:asciiTheme="minorHAnsi" w:hAnsiTheme="minorHAnsi" w:cstheme="minorHAnsi"/>
          <w:b/>
          <w:color w:val="FF0000"/>
          <w:sz w:val="24"/>
          <w:szCs w:val="24"/>
          <w:lang w:val="en-US"/>
        </w:rPr>
      </w:pPr>
    </w:p>
    <w:tbl>
      <w:tblPr>
        <w:tblW w:w="0" w:type="auto"/>
        <w:tblInd w:w="60" w:type="dxa"/>
        <w:tblLayout w:type="fixed"/>
        <w:tblCellMar>
          <w:left w:w="30" w:type="dxa"/>
          <w:right w:w="30" w:type="dxa"/>
        </w:tblCellMar>
        <w:tblLook w:val="0000" w:firstRow="0" w:lastRow="0" w:firstColumn="0" w:lastColumn="0" w:noHBand="0" w:noVBand="0"/>
      </w:tblPr>
      <w:tblGrid>
        <w:gridCol w:w="2396"/>
        <w:gridCol w:w="1386"/>
        <w:gridCol w:w="1386"/>
        <w:gridCol w:w="1386"/>
        <w:gridCol w:w="1386"/>
        <w:gridCol w:w="1386"/>
      </w:tblGrid>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R-squared</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0.832250</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0.228642</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0.987024</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0.996826</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0.966115</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Adj. R-squared</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0.825081</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0.195678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0.986470</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0.996691</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0.964667</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Sum sq. resids</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88041.30</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73.16218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1.64E+09</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5.62E+09</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927.1887</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S.E. equation</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27.43155</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0.790770</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3745.017</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6933.316</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2.815082</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F-statistic</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116.0935</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6.936115</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1779.994</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7349.795</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667.1677</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Log likelihood</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-578.7921</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-142.5798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-1183.520</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-1259.277</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-298.7578</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lastRenderedPageBreak/>
              <w:t> Akaike AIC</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9.508815</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2.415932</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19.34179</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20.57361</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4.955411</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Schwarz SC</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9.645995</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2.553112</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19.47897</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20.71079</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5.092590</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Mean dependent</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190.6881</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0.578943</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92037.80</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129083.2</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29.96220</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S.D. dependent</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65.58921</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0.881730</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32196.17</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120524.1</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14.97612</w:t>
            </w:r>
          </w:p>
        </w:tc>
      </w:tr>
      <w:tr w:rsidR="00F90656" w:rsidRPr="00153E43" w:rsidTr="00826288">
        <w:trPr>
          <w:trHeight w:hRule="exact" w:val="102"/>
        </w:trPr>
        <w:tc>
          <w:tcPr>
            <w:tcW w:w="2396" w:type="dxa"/>
            <w:tcBorders>
              <w:top w:val="nil"/>
              <w:left w:val="nil"/>
              <w:bottom w:val="double" w:sz="6" w:space="2"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hRule="exact" w:val="153"/>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val="272"/>
        </w:trPr>
        <w:tc>
          <w:tcPr>
            <w:tcW w:w="2396"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Determinant resid covariance (dof adj.)</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2.03E+18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val="272"/>
        </w:trPr>
        <w:tc>
          <w:tcPr>
            <w:tcW w:w="2396"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Determinant resid covariance</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1.58E+18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val="272"/>
        </w:trPr>
        <w:tc>
          <w:tcPr>
            <w:tcW w:w="2396"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Log likelihood</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-3449.828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val="272"/>
        </w:trPr>
        <w:tc>
          <w:tcPr>
            <w:tcW w:w="2396"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Akaike information criterion</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56.58257</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val="272"/>
        </w:trPr>
        <w:tc>
          <w:tcPr>
            <w:tcW w:w="2396"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Schwarz criterion</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57.26847</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hRule="exact" w:val="102"/>
        </w:trPr>
        <w:tc>
          <w:tcPr>
            <w:tcW w:w="2396" w:type="dxa"/>
            <w:tcBorders>
              <w:top w:val="nil"/>
              <w:left w:val="nil"/>
              <w:bottom w:val="double" w:sz="6" w:space="0"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hRule="exact" w:val="153"/>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bl>
    <w:p w:rsidR="007039DF" w:rsidRPr="00153E43" w:rsidRDefault="007039DF" w:rsidP="00153E43">
      <w:pPr>
        <w:autoSpaceDE w:val="0"/>
        <w:autoSpaceDN w:val="0"/>
        <w:adjustRightInd w:val="0"/>
        <w:rPr>
          <w:rFonts w:asciiTheme="minorHAnsi" w:hAnsiTheme="minorHAnsi" w:cstheme="minorHAnsi"/>
          <w:color w:val="FF0000"/>
          <w:sz w:val="24"/>
          <w:szCs w:val="24"/>
          <w:lang w:val="en-US"/>
        </w:rPr>
      </w:pPr>
    </w:p>
    <w:tbl>
      <w:tblPr>
        <w:tblW w:w="0" w:type="auto"/>
        <w:tblInd w:w="60" w:type="dxa"/>
        <w:tblLayout w:type="fixed"/>
        <w:tblCellMar>
          <w:left w:w="30" w:type="dxa"/>
          <w:right w:w="30" w:type="dxa"/>
        </w:tblCellMar>
        <w:tblLook w:val="0000" w:firstRow="0" w:lastRow="0" w:firstColumn="0" w:lastColumn="0" w:noHBand="0" w:noVBand="0"/>
      </w:tblPr>
      <w:tblGrid>
        <w:gridCol w:w="2396"/>
        <w:gridCol w:w="1386"/>
        <w:gridCol w:w="1386"/>
        <w:gridCol w:w="1386"/>
      </w:tblGrid>
      <w:tr w:rsidR="00F90656" w:rsidRPr="00153E43" w:rsidTr="00826288">
        <w:trPr>
          <w:gridAfter w:val="2"/>
          <w:wAfter w:w="2772" w:type="dxa"/>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b/>
                <w:color w:val="000000"/>
                <w:sz w:val="24"/>
                <w:szCs w:val="24"/>
                <w:lang w:val="en-US"/>
              </w:rPr>
            </w:pPr>
            <w:r w:rsidRPr="00153E43">
              <w:rPr>
                <w:rFonts w:asciiTheme="minorHAnsi" w:hAnsiTheme="minorHAnsi" w:cstheme="minorHAnsi"/>
                <w:b/>
                <w:color w:val="000000"/>
                <w:sz w:val="24"/>
                <w:szCs w:val="24"/>
                <w:lang w:val="en-US"/>
              </w:rPr>
              <w:t>Vector Autoregression Estimates</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b/>
                <w:color w:val="000000"/>
                <w:sz w:val="24"/>
                <w:szCs w:val="24"/>
                <w:lang w:val="en-US"/>
              </w:rPr>
            </w:pP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R-squared</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0.835101</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0.274920</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0.987018</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Adj. R-squared</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0.820245</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0.209597</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0.985849</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Sum sq. resids</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86545.36</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68.72753</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1.59E+09</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S.E. equation</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27.92289</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0.786872</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3790.151</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F-statistic</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56.21374</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4.208648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843.9530</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Log likelihood</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-573.5391</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-138.1044</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-1172.646</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Akaike AIC</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9.582608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2.444334</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19.40404</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Schwarz SC</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9.835429</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2.697155</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19.65686</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Mean dependent</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190.6898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0.580984</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92529.91</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S.D. dependent</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65.85968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0.885074</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31861.06</w:t>
            </w:r>
          </w:p>
        </w:tc>
      </w:tr>
      <w:tr w:rsidR="00F90656" w:rsidRPr="00153E43" w:rsidTr="00826288">
        <w:trPr>
          <w:trHeight w:hRule="exact" w:val="102"/>
        </w:trPr>
        <w:tc>
          <w:tcPr>
            <w:tcW w:w="2396" w:type="dxa"/>
            <w:tcBorders>
              <w:top w:val="nil"/>
              <w:left w:val="nil"/>
              <w:bottom w:val="double" w:sz="6" w:space="2"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hRule="exact" w:val="153"/>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E6203D">
        <w:trPr>
          <w:trHeight w:val="272"/>
        </w:trPr>
        <w:tc>
          <w:tcPr>
            <w:tcW w:w="3782"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Determinant resid covariance (dof adj.)</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1.76E+18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E6203D">
        <w:trPr>
          <w:trHeight w:val="272"/>
        </w:trPr>
        <w:tc>
          <w:tcPr>
            <w:tcW w:w="3782"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Determinant resid covariance</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1.10E+18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E6203D">
        <w:trPr>
          <w:trHeight w:val="272"/>
        </w:trPr>
        <w:tc>
          <w:tcPr>
            <w:tcW w:w="3782"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Log likelihood</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-3399.602</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E6203D">
        <w:trPr>
          <w:trHeight w:val="272"/>
        </w:trPr>
        <w:tc>
          <w:tcPr>
            <w:tcW w:w="3782"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Akaike information criterion</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56.63281</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E6203D">
        <w:trPr>
          <w:trHeight w:val="272"/>
        </w:trPr>
        <w:tc>
          <w:tcPr>
            <w:tcW w:w="3782"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Schwarz criterion</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57.89692</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hRule="exact" w:val="102"/>
        </w:trPr>
        <w:tc>
          <w:tcPr>
            <w:tcW w:w="2396" w:type="dxa"/>
            <w:tcBorders>
              <w:top w:val="nil"/>
              <w:left w:val="nil"/>
              <w:bottom w:val="double" w:sz="6" w:space="0"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hRule="exact" w:val="153"/>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gridAfter w:val="2"/>
          <w:wAfter w:w="2772" w:type="dxa"/>
          <w:trHeight w:val="272"/>
        </w:trPr>
        <w:tc>
          <w:tcPr>
            <w:tcW w:w="2396" w:type="dxa"/>
            <w:tcBorders>
              <w:top w:val="nil"/>
              <w:left w:val="nil"/>
              <w:bottom w:val="nil"/>
              <w:right w:val="nil"/>
            </w:tcBorders>
            <w:vAlign w:val="bottom"/>
          </w:tcPr>
          <w:p w:rsidR="00847741" w:rsidRPr="00153E43" w:rsidRDefault="00847741" w:rsidP="00153E43">
            <w:pPr>
              <w:autoSpaceDE w:val="0"/>
              <w:autoSpaceDN w:val="0"/>
              <w:adjustRightInd w:val="0"/>
              <w:rPr>
                <w:rFonts w:asciiTheme="minorHAnsi" w:hAnsiTheme="minorHAnsi" w:cstheme="minorHAnsi"/>
                <w:color w:val="000000"/>
                <w:sz w:val="24"/>
                <w:szCs w:val="24"/>
                <w:lang w:val="en-US"/>
              </w:rPr>
            </w:pPr>
          </w:p>
          <w:p w:rsidR="00847741" w:rsidRPr="00153E43" w:rsidRDefault="00847741" w:rsidP="00153E43">
            <w:pPr>
              <w:autoSpaceDE w:val="0"/>
              <w:autoSpaceDN w:val="0"/>
              <w:adjustRightInd w:val="0"/>
              <w:rPr>
                <w:rFonts w:asciiTheme="minorHAnsi" w:hAnsiTheme="minorHAnsi" w:cstheme="minorHAnsi"/>
                <w:color w:val="000000"/>
                <w:sz w:val="24"/>
                <w:szCs w:val="24"/>
                <w:lang w:val="en-US"/>
              </w:rPr>
            </w:pPr>
          </w:p>
          <w:p w:rsidR="00847741" w:rsidRPr="00153E43" w:rsidRDefault="00847741" w:rsidP="00153E43">
            <w:pPr>
              <w:autoSpaceDE w:val="0"/>
              <w:autoSpaceDN w:val="0"/>
              <w:adjustRightInd w:val="0"/>
              <w:rPr>
                <w:rFonts w:asciiTheme="minorHAnsi" w:hAnsiTheme="minorHAnsi" w:cstheme="minorHAnsi"/>
                <w:color w:val="000000"/>
                <w:sz w:val="24"/>
                <w:szCs w:val="24"/>
                <w:lang w:val="en-US"/>
              </w:rPr>
            </w:pPr>
          </w:p>
          <w:p w:rsidR="00847741" w:rsidRPr="00153E43" w:rsidRDefault="00847741" w:rsidP="00153E43">
            <w:pPr>
              <w:autoSpaceDE w:val="0"/>
              <w:autoSpaceDN w:val="0"/>
              <w:adjustRightInd w:val="0"/>
              <w:rPr>
                <w:rFonts w:asciiTheme="minorHAnsi" w:hAnsiTheme="minorHAnsi" w:cstheme="minorHAnsi"/>
                <w:color w:val="000000"/>
                <w:sz w:val="24"/>
                <w:szCs w:val="24"/>
                <w:lang w:val="en-US"/>
              </w:rPr>
            </w:pPr>
          </w:p>
          <w:p w:rsidR="00F90656" w:rsidRPr="00153E43" w:rsidRDefault="002C474F" w:rsidP="00153E43">
            <w:pPr>
              <w:autoSpaceDE w:val="0"/>
              <w:autoSpaceDN w:val="0"/>
              <w:adjustRightInd w:val="0"/>
              <w:rPr>
                <w:rFonts w:asciiTheme="minorHAnsi" w:hAnsiTheme="minorHAnsi" w:cstheme="minorHAnsi"/>
                <w:b/>
                <w:color w:val="000000"/>
                <w:sz w:val="24"/>
                <w:szCs w:val="24"/>
                <w:lang w:val="en-US"/>
              </w:rPr>
            </w:pPr>
            <w:r w:rsidRPr="00153E43">
              <w:rPr>
                <w:rFonts w:asciiTheme="minorHAnsi" w:hAnsiTheme="minorHAnsi" w:cstheme="minorHAnsi"/>
                <w:b/>
                <w:color w:val="000000"/>
                <w:sz w:val="24"/>
                <w:szCs w:val="24"/>
                <w:lang w:val="en-US"/>
              </w:rPr>
              <w:t>V</w:t>
            </w:r>
            <w:r w:rsidR="00F90656" w:rsidRPr="00153E43">
              <w:rPr>
                <w:rFonts w:asciiTheme="minorHAnsi" w:hAnsiTheme="minorHAnsi" w:cstheme="minorHAnsi"/>
                <w:b/>
                <w:color w:val="000000"/>
                <w:sz w:val="24"/>
                <w:szCs w:val="24"/>
                <w:lang w:val="en-US"/>
              </w:rPr>
              <w:t>ector Autoregression Estimates</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R-squared</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0.836845</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0.321435</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0.987006</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Adj. R-squared</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0.813537</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0.224497</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0.985150</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Sum sq. resids</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85628.47</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64.25738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1.55E+09</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S.E. equation</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28.55712</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0.782288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3841.865</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F-statistic</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35.90404</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3.315881</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531.7069</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Log likelihood</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-568.6915</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-133.4015</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-1161.810</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Akaike AIC</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9.664322</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2.469446</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19.46794</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Schwarz SC</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10.03401</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2.839137</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19.83763</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lastRenderedPageBreak/>
              <w:t> Mean dependent</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190.6673</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0.578512</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93021.08</w:t>
            </w:r>
          </w:p>
        </w:tc>
      </w:tr>
      <w:tr w:rsidR="00F90656" w:rsidRPr="00153E43" w:rsidTr="00826288">
        <w:trPr>
          <w:trHeight w:val="272"/>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S.D. dependent</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66.13305</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0.888331</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31526.32</w:t>
            </w:r>
          </w:p>
        </w:tc>
      </w:tr>
      <w:tr w:rsidR="00F90656" w:rsidRPr="00153E43" w:rsidTr="00826288">
        <w:trPr>
          <w:trHeight w:hRule="exact" w:val="102"/>
        </w:trPr>
        <w:tc>
          <w:tcPr>
            <w:tcW w:w="2396" w:type="dxa"/>
            <w:tcBorders>
              <w:top w:val="nil"/>
              <w:left w:val="nil"/>
              <w:bottom w:val="double" w:sz="6" w:space="2"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hRule="exact" w:val="153"/>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F90656">
        <w:trPr>
          <w:trHeight w:val="272"/>
        </w:trPr>
        <w:tc>
          <w:tcPr>
            <w:tcW w:w="3782"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Determinant resid covariance (dof adj.)</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1.53E+18</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F90656">
        <w:trPr>
          <w:trHeight w:val="272"/>
        </w:trPr>
        <w:tc>
          <w:tcPr>
            <w:tcW w:w="3782"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Determinant resid covariance</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7.53E+17</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F90656">
        <w:trPr>
          <w:trHeight w:val="272"/>
        </w:trPr>
        <w:tc>
          <w:tcPr>
            <w:tcW w:w="3782"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Log likelihood</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-3348.829</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F90656">
        <w:trPr>
          <w:trHeight w:val="272"/>
        </w:trPr>
        <w:tc>
          <w:tcPr>
            <w:tcW w:w="3782"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Akaike information criterion</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56.67486</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F90656">
        <w:trPr>
          <w:trHeight w:val="272"/>
        </w:trPr>
        <w:tc>
          <w:tcPr>
            <w:tcW w:w="3782" w:type="dxa"/>
            <w:gridSpan w:val="2"/>
            <w:tcBorders>
              <w:top w:val="nil"/>
              <w:left w:val="nil"/>
              <w:bottom w:val="nil"/>
              <w:right w:val="nil"/>
            </w:tcBorders>
            <w:vAlign w:val="bottom"/>
          </w:tcPr>
          <w:p w:rsidR="00F90656" w:rsidRPr="00153E43" w:rsidRDefault="00F9065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Schwarz criterion</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58.52332</w:t>
            </w: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hRule="exact" w:val="102"/>
        </w:trPr>
        <w:tc>
          <w:tcPr>
            <w:tcW w:w="2396" w:type="dxa"/>
            <w:tcBorders>
              <w:top w:val="nil"/>
              <w:left w:val="nil"/>
              <w:bottom w:val="double" w:sz="6" w:space="0"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r w:rsidR="00F90656" w:rsidRPr="00153E43" w:rsidTr="00826288">
        <w:trPr>
          <w:trHeight w:hRule="exact" w:val="153"/>
        </w:trPr>
        <w:tc>
          <w:tcPr>
            <w:tcW w:w="239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F90656" w:rsidRPr="00153E43" w:rsidRDefault="00F90656" w:rsidP="00153E43">
            <w:pPr>
              <w:autoSpaceDE w:val="0"/>
              <w:autoSpaceDN w:val="0"/>
              <w:adjustRightInd w:val="0"/>
              <w:jc w:val="center"/>
              <w:rPr>
                <w:rFonts w:asciiTheme="minorHAnsi" w:hAnsiTheme="minorHAnsi" w:cstheme="minorHAnsi"/>
                <w:color w:val="000000"/>
                <w:sz w:val="24"/>
                <w:szCs w:val="24"/>
                <w:lang w:val="en-US"/>
              </w:rPr>
            </w:pPr>
          </w:p>
        </w:tc>
      </w:tr>
    </w:tbl>
    <w:p w:rsidR="00F90656" w:rsidRPr="00153E43" w:rsidRDefault="00F90656" w:rsidP="00153E43">
      <w:pPr>
        <w:autoSpaceDE w:val="0"/>
        <w:autoSpaceDN w:val="0"/>
        <w:adjustRightInd w:val="0"/>
        <w:rPr>
          <w:rFonts w:asciiTheme="minorHAnsi" w:hAnsiTheme="minorHAnsi" w:cstheme="minorHAnsi"/>
          <w:color w:val="FF0000"/>
          <w:sz w:val="24"/>
          <w:szCs w:val="24"/>
          <w:lang w:val="en-US"/>
        </w:rPr>
      </w:pPr>
    </w:p>
    <w:p w:rsidR="00E6203D" w:rsidRPr="00153E43" w:rsidRDefault="00E6203D" w:rsidP="00153E43">
      <w:pPr>
        <w:autoSpaceDE w:val="0"/>
        <w:autoSpaceDN w:val="0"/>
        <w:adjustRightInd w:val="0"/>
        <w:rPr>
          <w:rFonts w:asciiTheme="minorHAnsi" w:hAnsiTheme="minorHAnsi" w:cstheme="minorHAnsi"/>
          <w:sz w:val="24"/>
          <w:szCs w:val="24"/>
          <w:lang w:val="en-US"/>
        </w:rPr>
      </w:pPr>
    </w:p>
    <w:p w:rsidR="00D62936" w:rsidRPr="00153E43" w:rsidRDefault="00E6203D" w:rsidP="00153E43">
      <w:pPr>
        <w:autoSpaceDE w:val="0"/>
        <w:autoSpaceDN w:val="0"/>
        <w:adjustRightInd w:val="0"/>
        <w:ind w:firstLine="720"/>
        <w:jc w:val="both"/>
        <w:rPr>
          <w:rFonts w:asciiTheme="minorHAnsi" w:hAnsiTheme="minorHAnsi" w:cstheme="minorHAnsi"/>
          <w:sz w:val="24"/>
          <w:szCs w:val="24"/>
          <w:lang w:val="en-US"/>
        </w:rPr>
      </w:pPr>
      <w:r w:rsidRPr="00153E43">
        <w:rPr>
          <w:rFonts w:asciiTheme="minorHAnsi" w:hAnsiTheme="minorHAnsi" w:cstheme="minorHAnsi"/>
          <w:sz w:val="24"/>
          <w:szCs w:val="24"/>
          <w:lang w:val="en-US"/>
        </w:rPr>
        <w:t xml:space="preserve">Dapat kita lihat dan kita bandingkan dari hasil ketiga out put diatas terlihat tidak terlalu banyak dan jauh perbedaan apabila kita menggunakan lag yang tidak </w:t>
      </w:r>
      <w:proofErr w:type="gramStart"/>
      <w:r w:rsidRPr="00153E43">
        <w:rPr>
          <w:rFonts w:asciiTheme="minorHAnsi" w:hAnsiTheme="minorHAnsi" w:cstheme="minorHAnsi"/>
          <w:sz w:val="24"/>
          <w:szCs w:val="24"/>
          <w:lang w:val="en-US"/>
        </w:rPr>
        <w:t>sama</w:t>
      </w:r>
      <w:proofErr w:type="gramEnd"/>
      <w:r w:rsidRPr="00153E43">
        <w:rPr>
          <w:rFonts w:asciiTheme="minorHAnsi" w:hAnsiTheme="minorHAnsi" w:cstheme="minorHAnsi"/>
          <w:sz w:val="24"/>
          <w:szCs w:val="24"/>
          <w:lang w:val="en-US"/>
        </w:rPr>
        <w:t xml:space="preserve">. </w:t>
      </w:r>
      <w:proofErr w:type="gramStart"/>
      <w:r w:rsidRPr="00153E43">
        <w:rPr>
          <w:rFonts w:asciiTheme="minorHAnsi" w:hAnsiTheme="minorHAnsi" w:cstheme="minorHAnsi"/>
          <w:sz w:val="24"/>
          <w:szCs w:val="24"/>
          <w:lang w:val="en-US"/>
        </w:rPr>
        <w:t>Pada kasus ini yang digunakan adalah Lag 1, Lag 2 dan Lag 3.</w:t>
      </w:r>
      <w:proofErr w:type="gramEnd"/>
      <w:r w:rsidRPr="00153E43">
        <w:rPr>
          <w:rFonts w:asciiTheme="minorHAnsi" w:hAnsiTheme="minorHAnsi" w:cstheme="minorHAnsi"/>
          <w:sz w:val="24"/>
          <w:szCs w:val="24"/>
          <w:lang w:val="en-US"/>
        </w:rPr>
        <w:t xml:space="preserve">  Nilai R Squared nya tidak jauh berkisar diantara 0,83 dan 0,82, dan ini menandakan terjadinya hubungan yang sangat kuat dan berkorelasi, nilai pemilihan model juga sama berkisar diantara 56 dan 58 untuk AIC dan SIC.</w:t>
      </w:r>
      <w:r w:rsidR="003A5455" w:rsidRPr="00153E43">
        <w:rPr>
          <w:rFonts w:asciiTheme="minorHAnsi" w:hAnsiTheme="minorHAnsi" w:cstheme="minorHAnsi"/>
          <w:sz w:val="24"/>
          <w:szCs w:val="24"/>
          <w:lang w:val="en-US"/>
        </w:rPr>
        <w:t xml:space="preserve"> </w:t>
      </w:r>
      <w:proofErr w:type="gramStart"/>
      <w:r w:rsidR="003A5455" w:rsidRPr="00153E43">
        <w:rPr>
          <w:rFonts w:asciiTheme="minorHAnsi" w:hAnsiTheme="minorHAnsi" w:cstheme="minorHAnsi"/>
          <w:sz w:val="24"/>
          <w:szCs w:val="24"/>
          <w:lang w:val="en-US"/>
        </w:rPr>
        <w:t>Nilai F statisticnya juga cukup dan sangat tinggi.</w:t>
      </w:r>
      <w:proofErr w:type="gramEnd"/>
      <w:r w:rsidR="003A5455" w:rsidRPr="00153E43">
        <w:rPr>
          <w:rFonts w:asciiTheme="minorHAnsi" w:hAnsiTheme="minorHAnsi" w:cstheme="minorHAnsi"/>
          <w:sz w:val="24"/>
          <w:szCs w:val="24"/>
          <w:lang w:val="en-US"/>
        </w:rPr>
        <w:t xml:space="preserve"> </w:t>
      </w:r>
      <w:proofErr w:type="gramStart"/>
      <w:r w:rsidR="003A5455" w:rsidRPr="00153E43">
        <w:rPr>
          <w:rFonts w:asciiTheme="minorHAnsi" w:hAnsiTheme="minorHAnsi" w:cstheme="minorHAnsi"/>
          <w:sz w:val="24"/>
          <w:szCs w:val="24"/>
          <w:lang w:val="en-US"/>
        </w:rPr>
        <w:t>Jadi dapat disimpulkan bahwa penggunaan Lag pada model persamaan ini tidak terlalu membawa perubahan didalam hasil akhir.</w:t>
      </w:r>
      <w:proofErr w:type="gramEnd"/>
    </w:p>
    <w:p w:rsidR="007039DF" w:rsidRPr="00153E43" w:rsidRDefault="007039DF" w:rsidP="00153E43">
      <w:pPr>
        <w:autoSpaceDE w:val="0"/>
        <w:autoSpaceDN w:val="0"/>
        <w:adjustRightInd w:val="0"/>
        <w:rPr>
          <w:rFonts w:asciiTheme="minorHAnsi" w:hAnsiTheme="minorHAnsi" w:cstheme="minorHAnsi"/>
          <w:sz w:val="24"/>
          <w:szCs w:val="24"/>
          <w:lang w:val="en-US"/>
        </w:rPr>
      </w:pPr>
    </w:p>
    <w:p w:rsidR="003A5455" w:rsidRPr="00153E43" w:rsidRDefault="003A5455" w:rsidP="00153E43">
      <w:pPr>
        <w:pStyle w:val="PlainText"/>
        <w:tabs>
          <w:tab w:val="left" w:pos="0"/>
        </w:tabs>
        <w:jc w:val="both"/>
        <w:outlineLvl w:val="0"/>
        <w:rPr>
          <w:rFonts w:asciiTheme="minorHAnsi" w:hAnsiTheme="minorHAnsi" w:cstheme="minorHAnsi"/>
          <w:sz w:val="24"/>
          <w:szCs w:val="24"/>
          <w:lang w:val="es-ES"/>
        </w:rPr>
      </w:pPr>
      <w:r w:rsidRPr="00153E43">
        <w:rPr>
          <w:rFonts w:asciiTheme="minorHAnsi" w:hAnsiTheme="minorHAnsi" w:cstheme="minorHAnsi"/>
          <w:sz w:val="24"/>
          <w:szCs w:val="24"/>
          <w:lang w:val="es-ES"/>
        </w:rPr>
        <w:t>Kalau kita pakai metode kriteria lag lenght mulai dari lag 1 samp</w:t>
      </w:r>
      <w:r w:rsidR="00A94190" w:rsidRPr="00153E43">
        <w:rPr>
          <w:rFonts w:asciiTheme="minorHAnsi" w:hAnsiTheme="minorHAnsi" w:cstheme="minorHAnsi"/>
          <w:sz w:val="24"/>
          <w:szCs w:val="24"/>
          <w:lang w:val="es-ES"/>
        </w:rPr>
        <w:t>a</w:t>
      </w:r>
      <w:r w:rsidRPr="00153E43">
        <w:rPr>
          <w:rFonts w:asciiTheme="minorHAnsi" w:hAnsiTheme="minorHAnsi" w:cstheme="minorHAnsi"/>
          <w:sz w:val="24"/>
          <w:szCs w:val="24"/>
          <w:lang w:val="es-ES"/>
        </w:rPr>
        <w:t>i dengan lag 12, didapat hasil probabilistic yang semua disetiap model lag disimpulkan signifikan dalam artian kecil dari alpha yang digunakan 5%.</w:t>
      </w:r>
    </w:p>
    <w:p w:rsidR="003A5455" w:rsidRPr="00153E43" w:rsidRDefault="003A5455" w:rsidP="00153E43">
      <w:pPr>
        <w:pStyle w:val="PlainText"/>
        <w:tabs>
          <w:tab w:val="left" w:pos="0"/>
        </w:tabs>
        <w:jc w:val="both"/>
        <w:outlineLvl w:val="0"/>
        <w:rPr>
          <w:rFonts w:asciiTheme="minorHAnsi" w:hAnsiTheme="minorHAnsi" w:cstheme="minorHAnsi"/>
          <w:b/>
          <w:color w:val="FF0000"/>
          <w:sz w:val="24"/>
          <w:szCs w:val="24"/>
          <w:lang w:val="es-ES"/>
        </w:rPr>
      </w:pPr>
    </w:p>
    <w:tbl>
      <w:tblPr>
        <w:tblW w:w="9210" w:type="dxa"/>
        <w:tblInd w:w="60" w:type="dxa"/>
        <w:tblLayout w:type="fixed"/>
        <w:tblCellMar>
          <w:left w:w="30" w:type="dxa"/>
          <w:right w:w="30" w:type="dxa"/>
        </w:tblCellMar>
        <w:tblLook w:val="0000" w:firstRow="0" w:lastRow="0" w:firstColumn="0" w:lastColumn="0" w:noHBand="0" w:noVBand="0"/>
      </w:tblPr>
      <w:tblGrid>
        <w:gridCol w:w="894"/>
        <w:gridCol w:w="1386"/>
        <w:gridCol w:w="1386"/>
        <w:gridCol w:w="1386"/>
        <w:gridCol w:w="1386"/>
        <w:gridCol w:w="1386"/>
        <w:gridCol w:w="1386"/>
      </w:tblGrid>
      <w:tr w:rsidR="007B3DD3" w:rsidRPr="00153E43" w:rsidTr="00DB378F">
        <w:trPr>
          <w:trHeight w:val="272"/>
        </w:trPr>
        <w:tc>
          <w:tcPr>
            <w:tcW w:w="3666" w:type="dxa"/>
            <w:gridSpan w:val="3"/>
            <w:tcBorders>
              <w:top w:val="nil"/>
              <w:left w:val="nil"/>
              <w:bottom w:val="nil"/>
              <w:right w:val="nil"/>
            </w:tcBorders>
            <w:vAlign w:val="bottom"/>
          </w:tcPr>
          <w:p w:rsidR="007B3DD3" w:rsidRPr="00153E43" w:rsidRDefault="007B3DD3"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VAR Lag Order Selection Criteria</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r w:rsidR="007B3DD3" w:rsidRPr="00153E43" w:rsidTr="00DB378F">
        <w:trPr>
          <w:trHeight w:val="272"/>
        </w:trPr>
        <w:tc>
          <w:tcPr>
            <w:tcW w:w="5052" w:type="dxa"/>
            <w:gridSpan w:val="4"/>
            <w:tcBorders>
              <w:top w:val="nil"/>
              <w:left w:val="nil"/>
              <w:bottom w:val="nil"/>
              <w:right w:val="nil"/>
            </w:tcBorders>
            <w:vAlign w:val="bottom"/>
          </w:tcPr>
          <w:p w:rsidR="007B3DD3" w:rsidRPr="00153E43" w:rsidRDefault="007B3DD3"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Endogenous variables: IHK INFLASI PDB M1 MYK </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r w:rsidR="007B3DD3" w:rsidRPr="00153E43" w:rsidTr="00DB378F">
        <w:trPr>
          <w:trHeight w:val="272"/>
        </w:trPr>
        <w:tc>
          <w:tcPr>
            <w:tcW w:w="3666" w:type="dxa"/>
            <w:gridSpan w:val="3"/>
            <w:tcBorders>
              <w:top w:val="nil"/>
              <w:left w:val="nil"/>
              <w:bottom w:val="nil"/>
              <w:right w:val="nil"/>
            </w:tcBorders>
            <w:vAlign w:val="bottom"/>
          </w:tcPr>
          <w:p w:rsidR="007B3DD3" w:rsidRPr="00153E43" w:rsidRDefault="007B3DD3"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Exogenous variables: C </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r w:rsidR="007B3DD3" w:rsidRPr="00153E43" w:rsidTr="00DB378F">
        <w:trPr>
          <w:trHeight w:hRule="exact" w:val="102"/>
        </w:trPr>
        <w:tc>
          <w:tcPr>
            <w:tcW w:w="894"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r w:rsidR="007B3DD3" w:rsidRPr="00153E43" w:rsidTr="00DB378F">
        <w:trPr>
          <w:trHeight w:hRule="exact" w:val="153"/>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r w:rsidR="007B3DD3" w:rsidRPr="00153E43" w:rsidTr="00DB378F">
        <w:trPr>
          <w:trHeight w:val="272"/>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Lag</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LogL</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LR</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FPE</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AIC</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SC</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HQ</w:t>
            </w:r>
          </w:p>
        </w:tc>
      </w:tr>
      <w:tr w:rsidR="007B3DD3" w:rsidRPr="00153E43" w:rsidTr="00DB378F">
        <w:trPr>
          <w:trHeight w:hRule="exact" w:val="102"/>
        </w:trPr>
        <w:tc>
          <w:tcPr>
            <w:tcW w:w="894"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r w:rsidR="007B3DD3" w:rsidRPr="00153E43" w:rsidTr="00DB378F">
        <w:trPr>
          <w:trHeight w:hRule="exact" w:val="153"/>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r w:rsidR="007B3DD3" w:rsidRPr="00153E43" w:rsidTr="00DB378F">
        <w:trPr>
          <w:trHeight w:val="272"/>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-3787.615</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NA </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1.78e+23</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67.72526</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67.84662</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67.77450</w:t>
            </w:r>
          </w:p>
        </w:tc>
      </w:tr>
      <w:tr w:rsidR="007B3DD3" w:rsidRPr="00153E43" w:rsidTr="00DB378F">
        <w:trPr>
          <w:trHeight w:val="272"/>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-3156.861</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1193.926</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3.57e+18*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56.90824</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57.63641*</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57.20368*</w:t>
            </w:r>
          </w:p>
        </w:tc>
      </w:tr>
      <w:tr w:rsidR="007B3DD3" w:rsidRPr="00153E43" w:rsidTr="00DB378F">
        <w:trPr>
          <w:trHeight w:val="272"/>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-3134.385</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40.53749</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3.75e+18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56.95330</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58.28828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57.49495</w:t>
            </w:r>
          </w:p>
        </w:tc>
      </w:tr>
      <w:tr w:rsidR="007B3DD3" w:rsidRPr="00153E43" w:rsidTr="00DB378F">
        <w:trPr>
          <w:trHeight w:val="272"/>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-3108.856</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43.76458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3.74e+18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56.94385</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58.88564</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57.73170</w:t>
            </w:r>
          </w:p>
        </w:tc>
      </w:tr>
      <w:tr w:rsidR="007B3DD3" w:rsidRPr="00153E43" w:rsidTr="00DB378F">
        <w:trPr>
          <w:trHeight w:val="272"/>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4</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-3090.159</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30.38278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4.23e+18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57.05640</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59.60500</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58.09045</w:t>
            </w:r>
          </w:p>
        </w:tc>
      </w:tr>
      <w:tr w:rsidR="007B3DD3" w:rsidRPr="00153E43" w:rsidTr="00DB378F">
        <w:trPr>
          <w:trHeight w:val="272"/>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5</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-3055.098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53.84259*</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3.61e+18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56.87676*</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60.03216</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58.15700</w:t>
            </w:r>
          </w:p>
        </w:tc>
      </w:tr>
      <w:tr w:rsidR="007B3DD3" w:rsidRPr="00153E43" w:rsidTr="00DB378F">
        <w:trPr>
          <w:trHeight w:val="272"/>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6</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-3046.467</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12.48422</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4.99e+18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57.16906</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60.93127</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58.69551</w:t>
            </w:r>
          </w:p>
        </w:tc>
      </w:tr>
      <w:tr w:rsidR="007B3DD3" w:rsidRPr="00153E43" w:rsidTr="00DB378F">
        <w:trPr>
          <w:trHeight w:val="272"/>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7</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-3035.866</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14.38762</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6.74e+18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57.42618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61.79519</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59.19883</w:t>
            </w:r>
          </w:p>
        </w:tc>
      </w:tr>
      <w:tr w:rsidR="007B3DD3" w:rsidRPr="00153E43" w:rsidTr="00DB378F">
        <w:trPr>
          <w:trHeight w:val="272"/>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-3017.220</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23.63975</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8.02e+18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57.53965</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62.51547</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59.55850</w:t>
            </w:r>
          </w:p>
        </w:tc>
      </w:tr>
      <w:tr w:rsidR="007B3DD3" w:rsidRPr="00153E43" w:rsidTr="00DB378F">
        <w:trPr>
          <w:trHeight w:val="272"/>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9</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-3000.447</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19.76864</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1.01e+19</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57.68655</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63.26919</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59.95161</w:t>
            </w:r>
          </w:p>
        </w:tc>
      </w:tr>
      <w:tr w:rsidR="007B3DD3" w:rsidRPr="00153E43" w:rsidTr="00DB378F">
        <w:trPr>
          <w:trHeight w:val="272"/>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10</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-2985.681</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16.08476</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1.34e+19</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57.86930</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64.05874</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60.38055</w:t>
            </w:r>
          </w:p>
        </w:tc>
      </w:tr>
      <w:tr w:rsidR="007B3DD3" w:rsidRPr="00153E43" w:rsidTr="00DB378F">
        <w:trPr>
          <w:trHeight w:val="272"/>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11</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-2964.992</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20.68844</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1.65e+19</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57.94629</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64.74254</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60.70374</w:t>
            </w:r>
          </w:p>
        </w:tc>
      </w:tr>
      <w:tr w:rsidR="007B3DD3" w:rsidRPr="00153E43" w:rsidTr="00DB378F">
        <w:trPr>
          <w:trHeight w:val="272"/>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-2934.269</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27.98050</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1.76e+19</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57.84408</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65.24714</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60.84774</w:t>
            </w:r>
          </w:p>
        </w:tc>
      </w:tr>
      <w:tr w:rsidR="007B3DD3" w:rsidRPr="00153E43" w:rsidTr="00DB378F">
        <w:trPr>
          <w:trHeight w:hRule="exact" w:val="102"/>
        </w:trPr>
        <w:tc>
          <w:tcPr>
            <w:tcW w:w="894"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r w:rsidR="007B3DD3" w:rsidRPr="00153E43" w:rsidTr="00DB378F">
        <w:trPr>
          <w:trHeight w:hRule="exact" w:val="153"/>
        </w:trPr>
        <w:tc>
          <w:tcPr>
            <w:tcW w:w="894"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r w:rsidR="007B3DD3" w:rsidRPr="00153E43" w:rsidTr="00DB378F">
        <w:trPr>
          <w:trHeight w:val="272"/>
        </w:trPr>
        <w:tc>
          <w:tcPr>
            <w:tcW w:w="5052" w:type="dxa"/>
            <w:gridSpan w:val="4"/>
            <w:tcBorders>
              <w:top w:val="nil"/>
              <w:left w:val="nil"/>
              <w:bottom w:val="nil"/>
              <w:right w:val="nil"/>
            </w:tcBorders>
            <w:vAlign w:val="bottom"/>
          </w:tcPr>
          <w:p w:rsidR="007B3DD3" w:rsidRPr="00153E43" w:rsidRDefault="007B3DD3"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 indicates lag order selected by the criterion</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r w:rsidR="007B3DD3" w:rsidRPr="00153E43" w:rsidTr="00DB378F">
        <w:trPr>
          <w:trHeight w:val="272"/>
        </w:trPr>
        <w:tc>
          <w:tcPr>
            <w:tcW w:w="6438" w:type="dxa"/>
            <w:gridSpan w:val="5"/>
            <w:tcBorders>
              <w:top w:val="nil"/>
              <w:left w:val="nil"/>
              <w:bottom w:val="nil"/>
              <w:right w:val="nil"/>
            </w:tcBorders>
            <w:vAlign w:val="bottom"/>
          </w:tcPr>
          <w:p w:rsidR="007B3DD3" w:rsidRPr="00153E43" w:rsidRDefault="007B3DD3"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LR: sequential modified LR test statistic (each test at 5% level)</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r w:rsidR="007B3DD3" w:rsidRPr="00153E43" w:rsidTr="00DB378F">
        <w:trPr>
          <w:trHeight w:val="272"/>
        </w:trPr>
        <w:tc>
          <w:tcPr>
            <w:tcW w:w="3666" w:type="dxa"/>
            <w:gridSpan w:val="3"/>
            <w:tcBorders>
              <w:top w:val="nil"/>
              <w:left w:val="nil"/>
              <w:bottom w:val="nil"/>
              <w:right w:val="nil"/>
            </w:tcBorders>
            <w:vAlign w:val="bottom"/>
          </w:tcPr>
          <w:p w:rsidR="007B3DD3" w:rsidRPr="00153E43" w:rsidRDefault="007B3DD3"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lastRenderedPageBreak/>
              <w:t> FPE: Final prediction error</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r w:rsidR="007B3DD3" w:rsidRPr="00153E43" w:rsidTr="00DB378F">
        <w:trPr>
          <w:trHeight w:val="272"/>
        </w:trPr>
        <w:tc>
          <w:tcPr>
            <w:tcW w:w="3666" w:type="dxa"/>
            <w:gridSpan w:val="3"/>
            <w:tcBorders>
              <w:top w:val="nil"/>
              <w:left w:val="nil"/>
              <w:bottom w:val="nil"/>
              <w:right w:val="nil"/>
            </w:tcBorders>
            <w:vAlign w:val="bottom"/>
          </w:tcPr>
          <w:p w:rsidR="007B3DD3" w:rsidRPr="00153E43" w:rsidRDefault="007B3DD3"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AIC: Akaike information criterion</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r w:rsidR="007B3DD3" w:rsidRPr="00153E43" w:rsidTr="00DB378F">
        <w:trPr>
          <w:trHeight w:val="272"/>
        </w:trPr>
        <w:tc>
          <w:tcPr>
            <w:tcW w:w="3666" w:type="dxa"/>
            <w:gridSpan w:val="3"/>
            <w:tcBorders>
              <w:top w:val="nil"/>
              <w:left w:val="nil"/>
              <w:bottom w:val="nil"/>
              <w:right w:val="nil"/>
            </w:tcBorders>
            <w:vAlign w:val="bottom"/>
          </w:tcPr>
          <w:p w:rsidR="007B3DD3" w:rsidRPr="00153E43" w:rsidRDefault="007B3DD3"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SC: Schwarz information criterion</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r w:rsidR="007B3DD3" w:rsidRPr="00153E43" w:rsidTr="00DB378F">
        <w:trPr>
          <w:trHeight w:val="272"/>
        </w:trPr>
        <w:tc>
          <w:tcPr>
            <w:tcW w:w="5052" w:type="dxa"/>
            <w:gridSpan w:val="4"/>
            <w:tcBorders>
              <w:top w:val="nil"/>
              <w:left w:val="nil"/>
              <w:bottom w:val="nil"/>
              <w:right w:val="nil"/>
            </w:tcBorders>
            <w:vAlign w:val="bottom"/>
          </w:tcPr>
          <w:p w:rsidR="007B3DD3" w:rsidRPr="00153E43" w:rsidRDefault="007B3DD3"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HQ: Hannan-Quinn information criterion</w:t>
            </w: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7B3DD3" w:rsidRPr="00153E43" w:rsidRDefault="007B3DD3" w:rsidP="00153E43">
            <w:pPr>
              <w:autoSpaceDE w:val="0"/>
              <w:autoSpaceDN w:val="0"/>
              <w:adjustRightInd w:val="0"/>
              <w:jc w:val="center"/>
              <w:rPr>
                <w:rFonts w:asciiTheme="minorHAnsi" w:hAnsiTheme="minorHAnsi" w:cstheme="minorHAnsi"/>
                <w:color w:val="000000"/>
                <w:sz w:val="24"/>
                <w:szCs w:val="24"/>
                <w:lang w:val="en-US"/>
              </w:rPr>
            </w:pPr>
          </w:p>
        </w:tc>
      </w:tr>
    </w:tbl>
    <w:p w:rsidR="007B3DD3" w:rsidRPr="00153E43" w:rsidRDefault="007B3DD3" w:rsidP="00153E43">
      <w:pPr>
        <w:pStyle w:val="PlainText"/>
        <w:tabs>
          <w:tab w:val="left" w:pos="0"/>
        </w:tabs>
        <w:jc w:val="both"/>
        <w:outlineLvl w:val="0"/>
        <w:rPr>
          <w:rFonts w:asciiTheme="minorHAnsi" w:hAnsiTheme="minorHAnsi" w:cstheme="minorHAnsi"/>
          <w:sz w:val="24"/>
          <w:szCs w:val="24"/>
          <w:lang w:val="es-ES"/>
        </w:rPr>
      </w:pPr>
      <w:r w:rsidRPr="00153E43">
        <w:rPr>
          <w:rFonts w:asciiTheme="minorHAnsi" w:hAnsiTheme="minorHAnsi" w:cstheme="minorHAnsi"/>
          <w:sz w:val="24"/>
          <w:szCs w:val="24"/>
          <w:lang w:val="en-US"/>
        </w:rPr>
        <w:br/>
      </w:r>
    </w:p>
    <w:p w:rsidR="007B3DD3" w:rsidRPr="00153E43" w:rsidRDefault="00237E1D" w:rsidP="00153E43">
      <w:pPr>
        <w:pStyle w:val="PlainText"/>
        <w:tabs>
          <w:tab w:val="left" w:pos="0"/>
        </w:tabs>
        <w:jc w:val="both"/>
        <w:outlineLvl w:val="0"/>
        <w:rPr>
          <w:rFonts w:asciiTheme="minorHAnsi" w:hAnsiTheme="minorHAnsi" w:cstheme="minorHAnsi"/>
          <w:sz w:val="24"/>
          <w:szCs w:val="24"/>
          <w:lang w:val="es-ES"/>
        </w:rPr>
      </w:pPr>
      <w:r w:rsidRPr="00153E43">
        <w:rPr>
          <w:rFonts w:asciiTheme="minorHAnsi" w:hAnsiTheme="minorHAnsi" w:cstheme="minorHAnsi"/>
          <w:sz w:val="24"/>
          <w:szCs w:val="24"/>
          <w:lang w:val="es-ES"/>
        </w:rPr>
        <w:tab/>
      </w:r>
      <w:r w:rsidR="00DB378F" w:rsidRPr="00153E43">
        <w:rPr>
          <w:rFonts w:asciiTheme="minorHAnsi" w:hAnsiTheme="minorHAnsi" w:cstheme="minorHAnsi"/>
          <w:sz w:val="24"/>
          <w:szCs w:val="24"/>
          <w:lang w:val="es-ES"/>
        </w:rPr>
        <w:t>Berdasarkan lag lenght criteria uji model yang digunakan, berbeda maksud dan penyajiannya dengan metode lag lenght sebelumnya, Yang berikut ini yang ditampilkan model lag lenght dengan menampilkan nilai AIC dan SIC berikut dengan uji probabilitisnya. Dapat kita lihat hasilnya untuk pemilihan uji model yang terbaik adalah pada lag 1 dengan nil</w:t>
      </w:r>
      <w:r w:rsidR="00845219" w:rsidRPr="00153E43">
        <w:rPr>
          <w:rFonts w:asciiTheme="minorHAnsi" w:hAnsiTheme="minorHAnsi" w:cstheme="minorHAnsi"/>
          <w:sz w:val="24"/>
          <w:szCs w:val="24"/>
          <w:lang w:val="es-ES"/>
        </w:rPr>
        <w:t>a</w:t>
      </w:r>
      <w:r w:rsidR="00DB378F" w:rsidRPr="00153E43">
        <w:rPr>
          <w:rFonts w:asciiTheme="minorHAnsi" w:hAnsiTheme="minorHAnsi" w:cstheme="minorHAnsi"/>
          <w:sz w:val="24"/>
          <w:szCs w:val="24"/>
          <w:lang w:val="es-ES"/>
        </w:rPr>
        <w:t xml:space="preserve">i AIC dan SIA </w:t>
      </w:r>
      <w:r w:rsidR="00845219" w:rsidRPr="00153E43">
        <w:rPr>
          <w:rFonts w:asciiTheme="minorHAnsi" w:hAnsiTheme="minorHAnsi" w:cstheme="minorHAnsi"/>
          <w:sz w:val="24"/>
          <w:szCs w:val="24"/>
          <w:lang w:val="es-ES"/>
        </w:rPr>
        <w:t xml:space="preserve">berkisar </w:t>
      </w:r>
      <w:r w:rsidR="00DB378F" w:rsidRPr="00153E43">
        <w:rPr>
          <w:rFonts w:asciiTheme="minorHAnsi" w:hAnsiTheme="minorHAnsi" w:cstheme="minorHAnsi"/>
          <w:sz w:val="24"/>
          <w:szCs w:val="24"/>
          <w:lang w:val="es-ES"/>
        </w:rPr>
        <w:t>sebesar</w:t>
      </w:r>
      <w:r w:rsidR="00845219" w:rsidRPr="00153E43">
        <w:rPr>
          <w:rFonts w:asciiTheme="minorHAnsi" w:hAnsiTheme="minorHAnsi" w:cstheme="minorHAnsi"/>
          <w:sz w:val="24"/>
          <w:szCs w:val="24"/>
          <w:lang w:val="es-ES"/>
        </w:rPr>
        <w:t xml:space="preserve"> 57 s/d</w:t>
      </w:r>
      <w:r w:rsidR="00DB378F" w:rsidRPr="00153E43">
        <w:rPr>
          <w:rFonts w:asciiTheme="minorHAnsi" w:hAnsiTheme="minorHAnsi" w:cstheme="minorHAnsi"/>
          <w:sz w:val="24"/>
          <w:szCs w:val="24"/>
          <w:lang w:val="es-ES"/>
        </w:rPr>
        <w:t xml:space="preserve"> 67.</w:t>
      </w:r>
    </w:p>
    <w:p w:rsidR="004A0553" w:rsidRPr="00153E43" w:rsidRDefault="004A0553" w:rsidP="00153E43">
      <w:pPr>
        <w:pStyle w:val="PlainText"/>
        <w:tabs>
          <w:tab w:val="left" w:pos="0"/>
        </w:tabs>
        <w:jc w:val="both"/>
        <w:outlineLvl w:val="0"/>
        <w:rPr>
          <w:rFonts w:asciiTheme="minorHAnsi" w:hAnsiTheme="minorHAnsi" w:cstheme="minorHAnsi"/>
          <w:b/>
          <w:sz w:val="24"/>
          <w:szCs w:val="24"/>
          <w:highlight w:val="yellow"/>
        </w:rPr>
      </w:pPr>
    </w:p>
    <w:p w:rsidR="001D4ADF" w:rsidRPr="00153E43" w:rsidRDefault="00A61EDB" w:rsidP="00153E43">
      <w:pPr>
        <w:pStyle w:val="PlainText"/>
        <w:tabs>
          <w:tab w:val="left" w:pos="0"/>
        </w:tabs>
        <w:jc w:val="both"/>
        <w:outlineLvl w:val="0"/>
        <w:rPr>
          <w:rFonts w:asciiTheme="minorHAnsi" w:hAnsiTheme="minorHAnsi" w:cstheme="minorHAnsi"/>
          <w:sz w:val="24"/>
          <w:szCs w:val="24"/>
          <w:u w:val="single"/>
        </w:rPr>
      </w:pPr>
      <w:r w:rsidRPr="00153E43">
        <w:rPr>
          <w:rFonts w:asciiTheme="minorHAnsi" w:hAnsiTheme="minorHAnsi" w:cstheme="minorHAnsi"/>
          <w:b/>
          <w:sz w:val="24"/>
          <w:szCs w:val="24"/>
          <w:u w:val="single"/>
        </w:rPr>
        <w:t xml:space="preserve">Hasil </w:t>
      </w:r>
      <w:r w:rsidR="001D4ADF" w:rsidRPr="00153E43">
        <w:rPr>
          <w:rFonts w:asciiTheme="minorHAnsi" w:hAnsiTheme="minorHAnsi" w:cstheme="minorHAnsi"/>
          <w:b/>
          <w:sz w:val="24"/>
          <w:szCs w:val="24"/>
          <w:u w:val="single"/>
        </w:rPr>
        <w:t>Uji Kointegrasi</w:t>
      </w:r>
    </w:p>
    <w:p w:rsidR="00390A9D" w:rsidRPr="00153E43" w:rsidRDefault="00237E1D" w:rsidP="00153E43">
      <w:pPr>
        <w:pStyle w:val="PlainText"/>
        <w:tabs>
          <w:tab w:val="left" w:pos="0"/>
        </w:tabs>
        <w:jc w:val="both"/>
        <w:outlineLvl w:val="0"/>
        <w:rPr>
          <w:rFonts w:asciiTheme="minorHAnsi" w:hAnsiTheme="minorHAnsi" w:cstheme="minorHAnsi"/>
          <w:sz w:val="24"/>
          <w:szCs w:val="24"/>
        </w:rPr>
      </w:pPr>
      <w:r w:rsidRPr="00153E43">
        <w:rPr>
          <w:rFonts w:asciiTheme="minorHAnsi" w:hAnsiTheme="minorHAnsi" w:cstheme="minorHAnsi"/>
          <w:sz w:val="24"/>
          <w:szCs w:val="24"/>
        </w:rPr>
        <w:tab/>
      </w:r>
      <w:proofErr w:type="gramStart"/>
      <w:r w:rsidR="00390A9D" w:rsidRPr="00153E43">
        <w:rPr>
          <w:rFonts w:asciiTheme="minorHAnsi" w:hAnsiTheme="minorHAnsi" w:cstheme="minorHAnsi"/>
          <w:sz w:val="24"/>
          <w:szCs w:val="24"/>
        </w:rPr>
        <w:t>Kadangkala dijumpai dua variable random yang masing masing merupakan random walk (tidak stationer), tetapi kombinasi linier antara dua atau lebih variable tersebut merupakan time series yang stationer.</w:t>
      </w:r>
      <w:proofErr w:type="gramEnd"/>
      <w:r w:rsidR="00390A9D" w:rsidRPr="00153E43">
        <w:rPr>
          <w:rFonts w:asciiTheme="minorHAnsi" w:hAnsiTheme="minorHAnsi" w:cstheme="minorHAnsi"/>
          <w:sz w:val="24"/>
          <w:szCs w:val="24"/>
        </w:rPr>
        <w:t xml:space="preserve"> </w:t>
      </w:r>
      <w:proofErr w:type="gramStart"/>
      <w:r w:rsidR="00390A9D" w:rsidRPr="00153E43">
        <w:rPr>
          <w:rFonts w:asciiTheme="minorHAnsi" w:hAnsiTheme="minorHAnsi" w:cstheme="minorHAnsi"/>
          <w:sz w:val="24"/>
          <w:szCs w:val="24"/>
        </w:rPr>
        <w:t xml:space="preserve">Jika </w:t>
      </w:r>
      <w:r w:rsidR="00390A9D" w:rsidRPr="00153E43">
        <w:rPr>
          <w:rFonts w:asciiTheme="minorHAnsi" w:hAnsiTheme="minorHAnsi" w:cstheme="minorHAnsi"/>
          <w:i/>
          <w:sz w:val="24"/>
          <w:szCs w:val="24"/>
        </w:rPr>
        <w:t xml:space="preserve">Ut </w:t>
      </w:r>
      <w:r w:rsidR="00390A9D" w:rsidRPr="00153E43">
        <w:rPr>
          <w:rFonts w:asciiTheme="minorHAnsi" w:hAnsiTheme="minorHAnsi" w:cstheme="minorHAnsi"/>
          <w:sz w:val="24"/>
          <w:szCs w:val="24"/>
        </w:rPr>
        <w:t>Sta</w:t>
      </w:r>
      <w:r w:rsidR="00C3105C" w:rsidRPr="00153E43">
        <w:rPr>
          <w:rFonts w:asciiTheme="minorHAnsi" w:hAnsiTheme="minorHAnsi" w:cstheme="minorHAnsi"/>
          <w:sz w:val="24"/>
          <w:szCs w:val="24"/>
        </w:rPr>
        <w:t>s</w:t>
      </w:r>
      <w:r w:rsidR="00390A9D" w:rsidRPr="00153E43">
        <w:rPr>
          <w:rFonts w:asciiTheme="minorHAnsi" w:hAnsiTheme="minorHAnsi" w:cstheme="minorHAnsi"/>
          <w:sz w:val="24"/>
          <w:szCs w:val="24"/>
        </w:rPr>
        <w:t>ioner maka dapat dipastikan bahwa terkointegrasi.</w:t>
      </w:r>
      <w:proofErr w:type="gramEnd"/>
      <w:r w:rsidR="00390A9D" w:rsidRPr="00153E43">
        <w:rPr>
          <w:rFonts w:asciiTheme="minorHAnsi" w:hAnsiTheme="minorHAnsi" w:cstheme="minorHAnsi"/>
          <w:sz w:val="24"/>
          <w:szCs w:val="24"/>
        </w:rPr>
        <w:t xml:space="preserve"> </w:t>
      </w:r>
      <w:proofErr w:type="gramStart"/>
      <w:r w:rsidR="00390A9D" w:rsidRPr="00153E43">
        <w:rPr>
          <w:rFonts w:asciiTheme="minorHAnsi" w:hAnsiTheme="minorHAnsi" w:cstheme="minorHAnsi"/>
          <w:sz w:val="24"/>
          <w:szCs w:val="24"/>
        </w:rPr>
        <w:t xml:space="preserve">Suatu kondisi dimana </w:t>
      </w:r>
      <w:r w:rsidR="00390A9D" w:rsidRPr="00153E43">
        <w:rPr>
          <w:rFonts w:asciiTheme="minorHAnsi" w:hAnsiTheme="minorHAnsi" w:cstheme="minorHAnsi"/>
          <w:i/>
          <w:sz w:val="24"/>
          <w:szCs w:val="24"/>
        </w:rPr>
        <w:t xml:space="preserve">Ut </w:t>
      </w:r>
      <w:r w:rsidR="00390A9D" w:rsidRPr="00153E43">
        <w:rPr>
          <w:rFonts w:asciiTheme="minorHAnsi" w:hAnsiTheme="minorHAnsi" w:cstheme="minorHAnsi"/>
          <w:sz w:val="24"/>
          <w:szCs w:val="24"/>
        </w:rPr>
        <w:t>sta</w:t>
      </w:r>
      <w:r w:rsidR="00C3105C" w:rsidRPr="00153E43">
        <w:rPr>
          <w:rFonts w:asciiTheme="minorHAnsi" w:hAnsiTheme="minorHAnsi" w:cstheme="minorHAnsi"/>
          <w:sz w:val="24"/>
          <w:szCs w:val="24"/>
        </w:rPr>
        <w:t>s</w:t>
      </w:r>
      <w:r w:rsidR="00390A9D" w:rsidRPr="00153E43">
        <w:rPr>
          <w:rFonts w:asciiTheme="minorHAnsi" w:hAnsiTheme="minorHAnsi" w:cstheme="minorHAnsi"/>
          <w:sz w:val="24"/>
          <w:szCs w:val="24"/>
        </w:rPr>
        <w:t xml:space="preserve">ioner dan berkointegrasi, dalam ekonometrika variable variable yang saling berkointegrasi dikatakan dalam kondisi keseimbangan jangka panjang atau biasa disebut </w:t>
      </w:r>
      <w:r w:rsidR="00390A9D" w:rsidRPr="00153E43">
        <w:rPr>
          <w:rFonts w:asciiTheme="minorHAnsi" w:hAnsiTheme="minorHAnsi" w:cstheme="minorHAnsi"/>
          <w:i/>
          <w:sz w:val="24"/>
          <w:szCs w:val="24"/>
        </w:rPr>
        <w:t>long run equilibrium</w:t>
      </w:r>
      <w:r w:rsidR="00390A9D" w:rsidRPr="00153E43">
        <w:rPr>
          <w:rFonts w:asciiTheme="minorHAnsi" w:hAnsiTheme="minorHAnsi" w:cstheme="minorHAnsi"/>
          <w:sz w:val="24"/>
          <w:szCs w:val="24"/>
        </w:rPr>
        <w:t>.</w:t>
      </w:r>
      <w:proofErr w:type="gramEnd"/>
    </w:p>
    <w:p w:rsidR="00390A9D" w:rsidRPr="00153E43" w:rsidRDefault="00390A9D" w:rsidP="00153E43">
      <w:pPr>
        <w:pStyle w:val="PlainText"/>
        <w:tabs>
          <w:tab w:val="left" w:pos="0"/>
        </w:tabs>
        <w:jc w:val="both"/>
        <w:outlineLvl w:val="0"/>
        <w:rPr>
          <w:rFonts w:asciiTheme="minorHAnsi" w:hAnsiTheme="minorHAnsi" w:cstheme="minorHAnsi"/>
          <w:color w:val="FF0000"/>
          <w:sz w:val="24"/>
          <w:szCs w:val="24"/>
        </w:rPr>
      </w:pPr>
    </w:p>
    <w:p w:rsidR="00D3709B" w:rsidRPr="00153E43" w:rsidRDefault="00D3709B" w:rsidP="00153E43">
      <w:pPr>
        <w:autoSpaceDE w:val="0"/>
        <w:autoSpaceDN w:val="0"/>
        <w:adjustRightInd w:val="0"/>
        <w:rPr>
          <w:rFonts w:asciiTheme="minorHAnsi" w:hAnsiTheme="minorHAnsi" w:cstheme="minorHAnsi"/>
          <w:sz w:val="24"/>
          <w:szCs w:val="24"/>
          <w:lang w:val="en-US"/>
        </w:rPr>
      </w:pPr>
    </w:p>
    <w:tbl>
      <w:tblPr>
        <w:tblW w:w="0" w:type="auto"/>
        <w:tblInd w:w="60" w:type="dxa"/>
        <w:tblLayout w:type="fixed"/>
        <w:tblCellMar>
          <w:left w:w="30" w:type="dxa"/>
          <w:right w:w="30" w:type="dxa"/>
        </w:tblCellMar>
        <w:tblLook w:val="0000" w:firstRow="0" w:lastRow="0" w:firstColumn="0" w:lastColumn="0" w:noHBand="0" w:noVBand="0"/>
      </w:tblPr>
      <w:tblGrid>
        <w:gridCol w:w="2165"/>
        <w:gridCol w:w="1039"/>
        <w:gridCol w:w="1271"/>
        <w:gridCol w:w="1270"/>
        <w:gridCol w:w="1040"/>
      </w:tblGrid>
      <w:tr w:rsidR="00D3709B" w:rsidRPr="00153E43" w:rsidTr="00D3709B">
        <w:trPr>
          <w:trHeight w:val="272"/>
        </w:trPr>
        <w:tc>
          <w:tcPr>
            <w:tcW w:w="2165" w:type="dxa"/>
            <w:gridSpan w:val="4"/>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Null Hypothesis: D(RESID01) has a unit root</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rsidTr="00D3709B">
        <w:trPr>
          <w:trHeight w:val="272"/>
        </w:trPr>
        <w:tc>
          <w:tcPr>
            <w:tcW w:w="2165" w:type="dxa"/>
            <w:gridSpan w:val="4"/>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Exogenous: Constant, Linear Trend</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rsidTr="00D3709B">
        <w:trPr>
          <w:trHeight w:val="272"/>
        </w:trPr>
        <w:tc>
          <w:tcPr>
            <w:tcW w:w="2165" w:type="dxa"/>
            <w:gridSpan w:val="5"/>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Lag Length: 0 (Automatic based on AIC, MAXLAG=12)</w:t>
            </w:r>
          </w:p>
        </w:tc>
      </w:tr>
      <w:tr w:rsidR="00D3709B" w:rsidRPr="00153E43">
        <w:trPr>
          <w:trHeight w:hRule="exact" w:val="102"/>
        </w:trPr>
        <w:tc>
          <w:tcPr>
            <w:tcW w:w="2165"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hRule="exact" w:val="153"/>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t-Statistic</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Prob.*</w:t>
            </w:r>
          </w:p>
        </w:tc>
      </w:tr>
      <w:tr w:rsidR="00D3709B" w:rsidRPr="00153E43">
        <w:trPr>
          <w:trHeight w:hRule="exact" w:val="102"/>
        </w:trPr>
        <w:tc>
          <w:tcPr>
            <w:tcW w:w="2165"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hRule="exact" w:val="153"/>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rsidTr="00D3709B">
        <w:trPr>
          <w:trHeight w:val="272"/>
        </w:trPr>
        <w:tc>
          <w:tcPr>
            <w:tcW w:w="2165" w:type="dxa"/>
            <w:gridSpan w:val="3"/>
            <w:tcBorders>
              <w:top w:val="nil"/>
              <w:left w:val="nil"/>
              <w:bottom w:val="single" w:sz="6" w:space="0" w:color="auto"/>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Augmented Dickey-Fuller test statistic</w:t>
            </w:r>
          </w:p>
        </w:tc>
        <w:tc>
          <w:tcPr>
            <w:tcW w:w="1270" w:type="dxa"/>
            <w:tcBorders>
              <w:top w:val="nil"/>
              <w:left w:val="nil"/>
              <w:bottom w:val="single" w:sz="6" w:space="0"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-11.15565</w:t>
            </w:r>
          </w:p>
        </w:tc>
        <w:tc>
          <w:tcPr>
            <w:tcW w:w="1040" w:type="dxa"/>
            <w:tcBorders>
              <w:top w:val="nil"/>
              <w:left w:val="nil"/>
              <w:bottom w:val="single" w:sz="6" w:space="0"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0.0000</w:t>
            </w:r>
          </w:p>
        </w:tc>
      </w:tr>
      <w:tr w:rsidR="00D3709B" w:rsidRPr="00153E43">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Test critical values:</w:t>
            </w: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 level</w:t>
            </w: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-4.034997</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5% level</w:t>
            </w: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-3.447072</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10% level</w:t>
            </w: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-3.148578</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hRule="exact" w:val="102"/>
        </w:trPr>
        <w:tc>
          <w:tcPr>
            <w:tcW w:w="2165"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hRule="exact" w:val="153"/>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rsidTr="00D3709B">
        <w:trPr>
          <w:trHeight w:val="272"/>
        </w:trPr>
        <w:tc>
          <w:tcPr>
            <w:tcW w:w="2165" w:type="dxa"/>
            <w:gridSpan w:val="4"/>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*MacKinnon (1996) one-sided p-values.</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rsidTr="00D3709B">
        <w:trPr>
          <w:trHeight w:val="272"/>
        </w:trPr>
        <w:tc>
          <w:tcPr>
            <w:tcW w:w="2165" w:type="dxa"/>
            <w:gridSpan w:val="4"/>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Augmented Dickey-Fuller Test Equation</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rsidTr="00D3709B">
        <w:trPr>
          <w:trHeight w:val="272"/>
        </w:trPr>
        <w:tc>
          <w:tcPr>
            <w:tcW w:w="2165" w:type="dxa"/>
            <w:gridSpan w:val="4"/>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Dependent Variable: D(RESID01,2)</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rsidTr="00D3709B">
        <w:trPr>
          <w:trHeight w:val="272"/>
        </w:trPr>
        <w:tc>
          <w:tcPr>
            <w:tcW w:w="2165" w:type="dxa"/>
            <w:gridSpan w:val="3"/>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Method: Least Squares</w:t>
            </w: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rsidTr="00D3709B">
        <w:trPr>
          <w:trHeight w:val="272"/>
        </w:trPr>
        <w:tc>
          <w:tcPr>
            <w:tcW w:w="2165" w:type="dxa"/>
            <w:gridSpan w:val="3"/>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Date: 05/19/13   Time: 21:09</w:t>
            </w: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rsidTr="00D3709B">
        <w:trPr>
          <w:trHeight w:val="272"/>
        </w:trPr>
        <w:tc>
          <w:tcPr>
            <w:tcW w:w="2165" w:type="dxa"/>
            <w:gridSpan w:val="3"/>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Sample (adjusted): 3 124</w:t>
            </w: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rsidTr="00D3709B">
        <w:trPr>
          <w:trHeight w:val="272"/>
        </w:trPr>
        <w:tc>
          <w:tcPr>
            <w:tcW w:w="2165" w:type="dxa"/>
            <w:gridSpan w:val="4"/>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Included observations: 122 after adjustments</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hRule="exact" w:val="102"/>
        </w:trPr>
        <w:tc>
          <w:tcPr>
            <w:tcW w:w="2165"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hRule="exact" w:val="153"/>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Variable</w:t>
            </w: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Coefficient</w:t>
            </w: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Std. Error</w:t>
            </w: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t-Statistic</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Prob.  </w:t>
            </w:r>
          </w:p>
        </w:tc>
      </w:tr>
      <w:tr w:rsidR="00D3709B" w:rsidRPr="00153E43">
        <w:trPr>
          <w:trHeight w:hRule="exact" w:val="102"/>
        </w:trPr>
        <w:tc>
          <w:tcPr>
            <w:tcW w:w="2165"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hRule="exact" w:val="153"/>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D(RESID01(-1))</w:t>
            </w: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-1.027431</w:t>
            </w: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0.092100</w:t>
            </w: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-11.15565</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0.0000</w:t>
            </w:r>
          </w:p>
        </w:tc>
      </w:tr>
      <w:tr w:rsidR="00D3709B" w:rsidRPr="00153E43">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lastRenderedPageBreak/>
              <w:t>C</w:t>
            </w: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0.977725</w:t>
            </w: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6.050828</w:t>
            </w: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0.161585</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0.8719</w:t>
            </w:r>
          </w:p>
        </w:tc>
      </w:tr>
      <w:tr w:rsidR="00D3709B" w:rsidRPr="00153E43">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@TREND(1)</w:t>
            </w: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-0.031933</w:t>
            </w: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0.084356</w:t>
            </w: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-0.378553</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0.7057</w:t>
            </w:r>
          </w:p>
        </w:tc>
      </w:tr>
      <w:tr w:rsidR="00D3709B" w:rsidRPr="00153E43">
        <w:trPr>
          <w:trHeight w:hRule="exact" w:val="102"/>
        </w:trPr>
        <w:tc>
          <w:tcPr>
            <w:tcW w:w="2165"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hRule="exact" w:val="153"/>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rsidTr="00D3709B">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R-squared</w:t>
            </w: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0.511265</w:t>
            </w:r>
          </w:p>
        </w:tc>
        <w:tc>
          <w:tcPr>
            <w:tcW w:w="1271" w:type="dxa"/>
            <w:gridSpan w:val="2"/>
            <w:tcBorders>
              <w:top w:val="nil"/>
              <w:left w:val="nil"/>
              <w:bottom w:val="nil"/>
              <w:right w:val="nil"/>
            </w:tcBorders>
            <w:vAlign w:val="bottom"/>
          </w:tcPr>
          <w:p w:rsidR="00D3709B" w:rsidRPr="00153E43" w:rsidRDefault="00D3709B"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Mean dependent var</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-0.285125</w:t>
            </w:r>
          </w:p>
        </w:tc>
      </w:tr>
      <w:tr w:rsidR="00D3709B" w:rsidRPr="00153E43" w:rsidTr="00D3709B">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Adjusted R-squared</w:t>
            </w: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0.503051</w:t>
            </w:r>
          </w:p>
        </w:tc>
        <w:tc>
          <w:tcPr>
            <w:tcW w:w="1271" w:type="dxa"/>
            <w:gridSpan w:val="2"/>
            <w:tcBorders>
              <w:top w:val="nil"/>
              <w:left w:val="nil"/>
              <w:bottom w:val="nil"/>
              <w:right w:val="nil"/>
            </w:tcBorders>
            <w:vAlign w:val="bottom"/>
          </w:tcPr>
          <w:p w:rsidR="00D3709B" w:rsidRPr="00153E43" w:rsidRDefault="00D3709B"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S.D. dependent var</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46.54087</w:t>
            </w:r>
          </w:p>
        </w:tc>
      </w:tr>
      <w:tr w:rsidR="00D3709B" w:rsidRPr="00153E43" w:rsidTr="00D3709B">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S.E. of regression</w:t>
            </w: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32.80881</w:t>
            </w:r>
          </w:p>
        </w:tc>
        <w:tc>
          <w:tcPr>
            <w:tcW w:w="1271" w:type="dxa"/>
            <w:gridSpan w:val="2"/>
            <w:tcBorders>
              <w:top w:val="nil"/>
              <w:left w:val="nil"/>
              <w:bottom w:val="nil"/>
              <w:right w:val="nil"/>
            </w:tcBorders>
            <w:vAlign w:val="bottom"/>
          </w:tcPr>
          <w:p w:rsidR="00D3709B" w:rsidRPr="00153E43" w:rsidRDefault="00D3709B"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Akaike info criterion</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9.843554</w:t>
            </w:r>
          </w:p>
        </w:tc>
      </w:tr>
      <w:tr w:rsidR="00D3709B" w:rsidRPr="00153E43" w:rsidTr="00D3709B">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Sum squared resid</w:t>
            </w: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128093.7</w:t>
            </w:r>
          </w:p>
        </w:tc>
        <w:tc>
          <w:tcPr>
            <w:tcW w:w="1271" w:type="dxa"/>
            <w:gridSpan w:val="2"/>
            <w:tcBorders>
              <w:top w:val="nil"/>
              <w:left w:val="nil"/>
              <w:bottom w:val="nil"/>
              <w:right w:val="nil"/>
            </w:tcBorders>
            <w:vAlign w:val="bottom"/>
          </w:tcPr>
          <w:p w:rsidR="00D3709B" w:rsidRPr="00153E43" w:rsidRDefault="00D3709B"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Schwarz criterion</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9.912505</w:t>
            </w:r>
          </w:p>
        </w:tc>
      </w:tr>
      <w:tr w:rsidR="00D3709B" w:rsidRPr="00153E43" w:rsidTr="00D3709B">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Log likelihood</w:t>
            </w: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-597.4568</w:t>
            </w:r>
          </w:p>
        </w:tc>
        <w:tc>
          <w:tcPr>
            <w:tcW w:w="1271" w:type="dxa"/>
            <w:gridSpan w:val="2"/>
            <w:tcBorders>
              <w:top w:val="nil"/>
              <w:left w:val="nil"/>
              <w:bottom w:val="nil"/>
              <w:right w:val="nil"/>
            </w:tcBorders>
            <w:vAlign w:val="bottom"/>
          </w:tcPr>
          <w:p w:rsidR="00D3709B" w:rsidRPr="00153E43" w:rsidRDefault="00D3709B"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F-statistic</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62.24288</w:t>
            </w:r>
          </w:p>
        </w:tc>
      </w:tr>
      <w:tr w:rsidR="00D3709B" w:rsidRPr="00153E43" w:rsidTr="00D3709B">
        <w:trPr>
          <w:trHeight w:val="272"/>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Durbin-Watson stat</w:t>
            </w: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1.987938</w:t>
            </w:r>
          </w:p>
        </w:tc>
        <w:tc>
          <w:tcPr>
            <w:tcW w:w="1271" w:type="dxa"/>
            <w:gridSpan w:val="2"/>
            <w:tcBorders>
              <w:top w:val="nil"/>
              <w:left w:val="nil"/>
              <w:bottom w:val="nil"/>
              <w:right w:val="nil"/>
            </w:tcBorders>
            <w:vAlign w:val="bottom"/>
          </w:tcPr>
          <w:p w:rsidR="00D3709B" w:rsidRPr="00153E43" w:rsidRDefault="00D3709B"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Prob(F-statistic)</w:t>
            </w: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0.000000</w:t>
            </w:r>
          </w:p>
        </w:tc>
      </w:tr>
      <w:tr w:rsidR="00D3709B" w:rsidRPr="00153E43">
        <w:trPr>
          <w:trHeight w:hRule="exact" w:val="102"/>
        </w:trPr>
        <w:tc>
          <w:tcPr>
            <w:tcW w:w="2165" w:type="dxa"/>
            <w:tcBorders>
              <w:top w:val="nil"/>
              <w:left w:val="nil"/>
              <w:bottom w:val="double" w:sz="6" w:space="0"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0"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0"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0"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0" w:color="auto"/>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r w:rsidR="00D3709B" w:rsidRPr="00153E43">
        <w:trPr>
          <w:trHeight w:hRule="exact" w:val="153"/>
        </w:trPr>
        <w:tc>
          <w:tcPr>
            <w:tcW w:w="2165"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D3709B" w:rsidRPr="00153E43" w:rsidRDefault="00D3709B" w:rsidP="00153E43">
            <w:pPr>
              <w:autoSpaceDE w:val="0"/>
              <w:autoSpaceDN w:val="0"/>
              <w:adjustRightInd w:val="0"/>
              <w:jc w:val="center"/>
              <w:rPr>
                <w:rFonts w:asciiTheme="minorHAnsi" w:hAnsiTheme="minorHAnsi" w:cstheme="minorHAnsi"/>
                <w:color w:val="000000"/>
                <w:sz w:val="24"/>
                <w:szCs w:val="24"/>
                <w:lang w:val="en-US"/>
              </w:rPr>
            </w:pPr>
          </w:p>
        </w:tc>
      </w:tr>
    </w:tbl>
    <w:p w:rsidR="00D3709B" w:rsidRPr="00153E43" w:rsidRDefault="00D3709B" w:rsidP="00153E43">
      <w:pPr>
        <w:autoSpaceDE w:val="0"/>
        <w:autoSpaceDN w:val="0"/>
        <w:adjustRightInd w:val="0"/>
        <w:rPr>
          <w:rFonts w:asciiTheme="minorHAnsi" w:hAnsiTheme="minorHAnsi" w:cstheme="minorHAnsi"/>
          <w:sz w:val="24"/>
          <w:szCs w:val="24"/>
          <w:lang w:val="en-US"/>
        </w:rPr>
      </w:pPr>
    </w:p>
    <w:p w:rsidR="00952CC8" w:rsidRPr="00153E43" w:rsidRDefault="00D3709B" w:rsidP="00153E43">
      <w:pPr>
        <w:autoSpaceDE w:val="0"/>
        <w:autoSpaceDN w:val="0"/>
        <w:adjustRightInd w:val="0"/>
        <w:ind w:firstLine="720"/>
        <w:rPr>
          <w:rFonts w:asciiTheme="minorHAnsi" w:hAnsiTheme="minorHAnsi" w:cstheme="minorHAnsi"/>
          <w:i/>
          <w:sz w:val="24"/>
          <w:szCs w:val="24"/>
          <w:lang w:val="en-US"/>
        </w:rPr>
      </w:pPr>
      <w:r w:rsidRPr="00153E43">
        <w:rPr>
          <w:rFonts w:asciiTheme="minorHAnsi" w:hAnsiTheme="minorHAnsi" w:cstheme="minorHAnsi"/>
          <w:i/>
          <w:sz w:val="24"/>
          <w:szCs w:val="24"/>
          <w:lang w:val="en-US"/>
        </w:rPr>
        <w:t xml:space="preserve">Pembanding antara d hitung dengan d </w:t>
      </w:r>
      <w:proofErr w:type="gramStart"/>
      <w:r w:rsidRPr="00153E43">
        <w:rPr>
          <w:rFonts w:asciiTheme="minorHAnsi" w:hAnsiTheme="minorHAnsi" w:cstheme="minorHAnsi"/>
          <w:i/>
          <w:sz w:val="24"/>
          <w:szCs w:val="24"/>
          <w:lang w:val="en-US"/>
        </w:rPr>
        <w:t>table :</w:t>
      </w:r>
      <w:proofErr w:type="gramEnd"/>
      <w:r w:rsidRPr="00153E43">
        <w:rPr>
          <w:rFonts w:asciiTheme="minorHAnsi" w:hAnsiTheme="minorHAnsi" w:cstheme="minorHAnsi"/>
          <w:i/>
          <w:sz w:val="24"/>
          <w:szCs w:val="24"/>
          <w:lang w:val="en-US"/>
        </w:rPr>
        <w:br/>
      </w:r>
      <w:r w:rsidRPr="00153E43">
        <w:rPr>
          <w:rFonts w:asciiTheme="minorHAnsi" w:hAnsiTheme="minorHAnsi" w:cstheme="minorHAnsi"/>
          <w:i/>
          <w:sz w:val="24"/>
          <w:szCs w:val="24"/>
          <w:lang w:val="en-US"/>
        </w:rPr>
        <w:tab/>
      </w:r>
      <w:r w:rsidRPr="00153E43">
        <w:rPr>
          <w:rFonts w:asciiTheme="minorHAnsi" w:hAnsiTheme="minorHAnsi" w:cstheme="minorHAnsi"/>
          <w:i/>
          <w:sz w:val="24"/>
          <w:szCs w:val="24"/>
          <w:lang w:val="en-US"/>
        </w:rPr>
        <w:tab/>
        <w:t>ά</w:t>
      </w:r>
      <w:r w:rsidRPr="00153E43">
        <w:rPr>
          <w:rFonts w:asciiTheme="minorHAnsi" w:hAnsiTheme="minorHAnsi" w:cstheme="minorHAnsi"/>
          <w:i/>
          <w:sz w:val="24"/>
          <w:szCs w:val="24"/>
          <w:lang w:val="en-US"/>
        </w:rPr>
        <w:tab/>
        <w:t>0,01</w:t>
      </w:r>
      <w:r w:rsidRPr="00153E43">
        <w:rPr>
          <w:rFonts w:asciiTheme="minorHAnsi" w:hAnsiTheme="minorHAnsi" w:cstheme="minorHAnsi"/>
          <w:i/>
          <w:sz w:val="24"/>
          <w:szCs w:val="24"/>
          <w:lang w:val="en-US"/>
        </w:rPr>
        <w:tab/>
      </w:r>
      <w:r w:rsidRPr="00153E43">
        <w:rPr>
          <w:rFonts w:asciiTheme="minorHAnsi" w:hAnsiTheme="minorHAnsi" w:cstheme="minorHAnsi"/>
          <w:i/>
          <w:sz w:val="24"/>
          <w:szCs w:val="24"/>
          <w:lang w:val="en-US"/>
        </w:rPr>
        <w:tab/>
        <w:t>0,05</w:t>
      </w:r>
      <w:r w:rsidRPr="00153E43">
        <w:rPr>
          <w:rFonts w:asciiTheme="minorHAnsi" w:hAnsiTheme="minorHAnsi" w:cstheme="minorHAnsi"/>
          <w:i/>
          <w:sz w:val="24"/>
          <w:szCs w:val="24"/>
          <w:lang w:val="en-US"/>
        </w:rPr>
        <w:tab/>
      </w:r>
      <w:r w:rsidRPr="00153E43">
        <w:rPr>
          <w:rFonts w:asciiTheme="minorHAnsi" w:hAnsiTheme="minorHAnsi" w:cstheme="minorHAnsi"/>
          <w:i/>
          <w:sz w:val="24"/>
          <w:szCs w:val="24"/>
          <w:lang w:val="en-US"/>
        </w:rPr>
        <w:tab/>
        <w:t>0,1</w:t>
      </w:r>
    </w:p>
    <w:p w:rsidR="00D3709B" w:rsidRPr="00153E43" w:rsidRDefault="00D3709B" w:rsidP="00153E43">
      <w:pPr>
        <w:autoSpaceDE w:val="0"/>
        <w:autoSpaceDN w:val="0"/>
        <w:adjustRightInd w:val="0"/>
        <w:rPr>
          <w:rFonts w:asciiTheme="minorHAnsi" w:hAnsiTheme="minorHAnsi" w:cstheme="minorHAnsi"/>
          <w:i/>
          <w:sz w:val="24"/>
          <w:szCs w:val="24"/>
          <w:lang w:val="en-US"/>
        </w:rPr>
      </w:pPr>
      <w:r w:rsidRPr="00153E43">
        <w:rPr>
          <w:rFonts w:asciiTheme="minorHAnsi" w:hAnsiTheme="minorHAnsi" w:cstheme="minorHAnsi"/>
          <w:i/>
          <w:sz w:val="24"/>
          <w:szCs w:val="24"/>
          <w:lang w:val="en-US"/>
        </w:rPr>
        <w:tab/>
      </w:r>
      <w:r w:rsidRPr="00153E43">
        <w:rPr>
          <w:rFonts w:asciiTheme="minorHAnsi" w:hAnsiTheme="minorHAnsi" w:cstheme="minorHAnsi"/>
          <w:i/>
          <w:sz w:val="24"/>
          <w:szCs w:val="24"/>
          <w:lang w:val="en-US"/>
        </w:rPr>
        <w:tab/>
      </w:r>
      <w:proofErr w:type="gramStart"/>
      <w:r w:rsidRPr="00153E43">
        <w:rPr>
          <w:rFonts w:asciiTheme="minorHAnsi" w:hAnsiTheme="minorHAnsi" w:cstheme="minorHAnsi"/>
          <w:i/>
          <w:sz w:val="24"/>
          <w:szCs w:val="24"/>
          <w:lang w:val="en-US"/>
        </w:rPr>
        <w:t>d</w:t>
      </w:r>
      <w:proofErr w:type="gramEnd"/>
      <w:r w:rsidRPr="00153E43">
        <w:rPr>
          <w:rFonts w:asciiTheme="minorHAnsi" w:hAnsiTheme="minorHAnsi" w:cstheme="minorHAnsi"/>
          <w:i/>
          <w:sz w:val="24"/>
          <w:szCs w:val="24"/>
          <w:lang w:val="en-US"/>
        </w:rPr>
        <w:tab/>
        <w:t>0,511</w:t>
      </w:r>
      <w:r w:rsidRPr="00153E43">
        <w:rPr>
          <w:rFonts w:asciiTheme="minorHAnsi" w:hAnsiTheme="minorHAnsi" w:cstheme="minorHAnsi"/>
          <w:i/>
          <w:sz w:val="24"/>
          <w:szCs w:val="24"/>
          <w:lang w:val="en-US"/>
        </w:rPr>
        <w:tab/>
      </w:r>
      <w:r w:rsidRPr="00153E43">
        <w:rPr>
          <w:rFonts w:asciiTheme="minorHAnsi" w:hAnsiTheme="minorHAnsi" w:cstheme="minorHAnsi"/>
          <w:i/>
          <w:sz w:val="24"/>
          <w:szCs w:val="24"/>
          <w:lang w:val="en-US"/>
        </w:rPr>
        <w:tab/>
        <w:t>0,386</w:t>
      </w:r>
      <w:r w:rsidRPr="00153E43">
        <w:rPr>
          <w:rFonts w:asciiTheme="minorHAnsi" w:hAnsiTheme="minorHAnsi" w:cstheme="minorHAnsi"/>
          <w:i/>
          <w:sz w:val="24"/>
          <w:szCs w:val="24"/>
          <w:lang w:val="en-US"/>
        </w:rPr>
        <w:tab/>
      </w:r>
      <w:r w:rsidRPr="00153E43">
        <w:rPr>
          <w:rFonts w:asciiTheme="minorHAnsi" w:hAnsiTheme="minorHAnsi" w:cstheme="minorHAnsi"/>
          <w:i/>
          <w:sz w:val="24"/>
          <w:szCs w:val="24"/>
          <w:lang w:val="en-US"/>
        </w:rPr>
        <w:tab/>
        <w:t>0,322</w:t>
      </w:r>
    </w:p>
    <w:p w:rsidR="00952CC8" w:rsidRPr="00153E43" w:rsidRDefault="00D3709B" w:rsidP="00153E43">
      <w:pPr>
        <w:autoSpaceDE w:val="0"/>
        <w:autoSpaceDN w:val="0"/>
        <w:adjustRightInd w:val="0"/>
        <w:rPr>
          <w:rFonts w:asciiTheme="minorHAnsi" w:hAnsiTheme="minorHAnsi" w:cstheme="minorHAnsi"/>
          <w:sz w:val="24"/>
          <w:szCs w:val="24"/>
          <w:lang w:val="en-US"/>
        </w:rPr>
      </w:pPr>
      <w:r w:rsidRPr="00153E43">
        <w:rPr>
          <w:rFonts w:asciiTheme="minorHAnsi" w:hAnsiTheme="minorHAnsi" w:cstheme="minorHAnsi"/>
          <w:i/>
          <w:sz w:val="24"/>
          <w:szCs w:val="24"/>
          <w:lang w:val="en-US"/>
        </w:rPr>
        <w:tab/>
      </w:r>
      <w:r w:rsidRPr="00153E43">
        <w:rPr>
          <w:rFonts w:asciiTheme="minorHAnsi" w:hAnsiTheme="minorHAnsi" w:cstheme="minorHAnsi"/>
          <w:sz w:val="24"/>
          <w:szCs w:val="24"/>
          <w:lang w:val="en-US"/>
        </w:rPr>
        <w:tab/>
      </w:r>
    </w:p>
    <w:p w:rsidR="00952CC8" w:rsidRPr="00153E43" w:rsidRDefault="00CD3191" w:rsidP="00153E43">
      <w:pPr>
        <w:autoSpaceDE w:val="0"/>
        <w:autoSpaceDN w:val="0"/>
        <w:adjustRightInd w:val="0"/>
        <w:ind w:firstLine="720"/>
        <w:jc w:val="both"/>
        <w:rPr>
          <w:rFonts w:asciiTheme="minorHAnsi" w:hAnsiTheme="minorHAnsi" w:cstheme="minorHAnsi"/>
          <w:sz w:val="24"/>
          <w:szCs w:val="24"/>
          <w:lang w:val="en-US"/>
        </w:rPr>
      </w:pPr>
      <w:r w:rsidRPr="00153E43">
        <w:rPr>
          <w:rFonts w:asciiTheme="minorHAnsi" w:hAnsiTheme="minorHAnsi" w:cstheme="minorHAnsi"/>
          <w:sz w:val="24"/>
          <w:szCs w:val="24"/>
          <w:lang w:val="en-US"/>
        </w:rPr>
        <w:t xml:space="preserve">Dapat kita lihat dari hasil pengujian </w:t>
      </w:r>
      <w:proofErr w:type="gramStart"/>
      <w:r w:rsidRPr="00153E43">
        <w:rPr>
          <w:rFonts w:asciiTheme="minorHAnsi" w:hAnsiTheme="minorHAnsi" w:cstheme="minorHAnsi"/>
          <w:sz w:val="24"/>
          <w:szCs w:val="24"/>
          <w:lang w:val="en-US"/>
        </w:rPr>
        <w:t>ko</w:t>
      </w:r>
      <w:proofErr w:type="gramEnd"/>
      <w:r w:rsidRPr="00153E43">
        <w:rPr>
          <w:rFonts w:asciiTheme="minorHAnsi" w:hAnsiTheme="minorHAnsi" w:cstheme="minorHAnsi"/>
          <w:sz w:val="24"/>
          <w:szCs w:val="24"/>
          <w:lang w:val="en-US"/>
        </w:rPr>
        <w:t xml:space="preserve"> integrasi yang menghasilkan nilai </w:t>
      </w:r>
      <w:r w:rsidR="00D3709B" w:rsidRPr="00153E43">
        <w:rPr>
          <w:rFonts w:asciiTheme="minorHAnsi" w:hAnsiTheme="minorHAnsi" w:cstheme="minorHAnsi"/>
          <w:sz w:val="24"/>
          <w:szCs w:val="24"/>
          <w:lang w:val="en-US"/>
        </w:rPr>
        <w:t>d hitung &gt; d table, yang berarti Ut sta</w:t>
      </w:r>
      <w:r w:rsidR="00C3105C" w:rsidRPr="00153E43">
        <w:rPr>
          <w:rFonts w:asciiTheme="minorHAnsi" w:hAnsiTheme="minorHAnsi" w:cstheme="minorHAnsi"/>
          <w:sz w:val="24"/>
          <w:szCs w:val="24"/>
          <w:lang w:val="en-US"/>
        </w:rPr>
        <w:t>s</w:t>
      </w:r>
      <w:r w:rsidR="00D3709B" w:rsidRPr="00153E43">
        <w:rPr>
          <w:rFonts w:asciiTheme="minorHAnsi" w:hAnsiTheme="minorHAnsi" w:cstheme="minorHAnsi"/>
          <w:sz w:val="24"/>
          <w:szCs w:val="24"/>
          <w:lang w:val="en-US"/>
        </w:rPr>
        <w:t>ioner dan terjadi kointegrasi antar variable,</w:t>
      </w:r>
      <w:r w:rsidRPr="00153E43">
        <w:rPr>
          <w:rFonts w:asciiTheme="minorHAnsi" w:hAnsiTheme="minorHAnsi" w:cstheme="minorHAnsi"/>
          <w:sz w:val="24"/>
          <w:szCs w:val="24"/>
          <w:lang w:val="en-US"/>
        </w:rPr>
        <w:t xml:space="preserve"> karena apabila sebuah data yang dianalisis tidak sta</w:t>
      </w:r>
      <w:r w:rsidR="00C3105C" w:rsidRPr="00153E43">
        <w:rPr>
          <w:rFonts w:asciiTheme="minorHAnsi" w:hAnsiTheme="minorHAnsi" w:cstheme="minorHAnsi"/>
          <w:sz w:val="24"/>
          <w:szCs w:val="24"/>
          <w:lang w:val="en-US"/>
        </w:rPr>
        <w:t>s</w:t>
      </w:r>
      <w:r w:rsidRPr="00153E43">
        <w:rPr>
          <w:rFonts w:asciiTheme="minorHAnsi" w:hAnsiTheme="minorHAnsi" w:cstheme="minorHAnsi"/>
          <w:sz w:val="24"/>
          <w:szCs w:val="24"/>
          <w:lang w:val="en-US"/>
        </w:rPr>
        <w:t>ioner tetapi saling berkointegrasi</w:t>
      </w:r>
      <w:r w:rsidR="00165693" w:rsidRPr="00153E43">
        <w:rPr>
          <w:rFonts w:asciiTheme="minorHAnsi" w:hAnsiTheme="minorHAnsi" w:cstheme="minorHAnsi"/>
          <w:sz w:val="24"/>
          <w:szCs w:val="24"/>
          <w:lang w:val="en-US"/>
        </w:rPr>
        <w:t xml:space="preserve"> berarti ada hubungan jangka panjang atau keseimbangan antara kedua / lebih variable. </w:t>
      </w:r>
      <w:proofErr w:type="gramStart"/>
      <w:r w:rsidR="00165693" w:rsidRPr="00153E43">
        <w:rPr>
          <w:rFonts w:asciiTheme="minorHAnsi" w:hAnsiTheme="minorHAnsi" w:cstheme="minorHAnsi"/>
          <w:sz w:val="24"/>
          <w:szCs w:val="24"/>
          <w:lang w:val="en-US"/>
        </w:rPr>
        <w:t>Dalam jangka pendek ada kemungkinan terjadi ketidakseimbangan disebut disekuilibrium.</w:t>
      </w:r>
      <w:proofErr w:type="gramEnd"/>
      <w:r w:rsidR="00165693" w:rsidRPr="00153E43">
        <w:rPr>
          <w:rFonts w:asciiTheme="minorHAnsi" w:hAnsiTheme="minorHAnsi" w:cstheme="minorHAnsi"/>
          <w:sz w:val="24"/>
          <w:szCs w:val="24"/>
          <w:lang w:val="en-US"/>
        </w:rPr>
        <w:t xml:space="preserve"> </w:t>
      </w:r>
      <w:proofErr w:type="gramStart"/>
      <w:r w:rsidR="00165693" w:rsidRPr="00153E43">
        <w:rPr>
          <w:rFonts w:asciiTheme="minorHAnsi" w:hAnsiTheme="minorHAnsi" w:cstheme="minorHAnsi"/>
          <w:sz w:val="24"/>
          <w:szCs w:val="24"/>
          <w:lang w:val="en-US"/>
        </w:rPr>
        <w:t>Karena adanya ketidakseimbangan ini maka diperlukan koreksi dengan model kesalahan (ECM Error Corection Model).</w:t>
      </w:r>
      <w:proofErr w:type="gramEnd"/>
      <w:r w:rsidR="00165693" w:rsidRPr="00153E43">
        <w:rPr>
          <w:rFonts w:asciiTheme="minorHAnsi" w:hAnsiTheme="minorHAnsi" w:cstheme="minorHAnsi"/>
          <w:sz w:val="24"/>
          <w:szCs w:val="24"/>
          <w:lang w:val="en-US"/>
        </w:rPr>
        <w:t xml:space="preserve"> </w:t>
      </w:r>
      <w:proofErr w:type="gramStart"/>
      <w:r w:rsidR="00165693" w:rsidRPr="00153E43">
        <w:rPr>
          <w:rFonts w:asciiTheme="minorHAnsi" w:hAnsiTheme="minorHAnsi" w:cstheme="minorHAnsi"/>
          <w:sz w:val="24"/>
          <w:szCs w:val="24"/>
          <w:lang w:val="en-US"/>
        </w:rPr>
        <w:t>Maka pada data terdapat ke</w:t>
      </w:r>
      <w:r w:rsidR="00424C89" w:rsidRPr="00153E43">
        <w:rPr>
          <w:rFonts w:asciiTheme="minorHAnsi" w:hAnsiTheme="minorHAnsi" w:cstheme="minorHAnsi"/>
          <w:sz w:val="24"/>
          <w:szCs w:val="24"/>
          <w:lang w:val="en-US"/>
        </w:rPr>
        <w:t>s</w:t>
      </w:r>
      <w:r w:rsidR="00165693" w:rsidRPr="00153E43">
        <w:rPr>
          <w:rFonts w:asciiTheme="minorHAnsi" w:hAnsiTheme="minorHAnsi" w:cstheme="minorHAnsi"/>
          <w:sz w:val="24"/>
          <w:szCs w:val="24"/>
          <w:lang w:val="en-US"/>
        </w:rPr>
        <w:t>imbangan jangka panjang.</w:t>
      </w:r>
      <w:proofErr w:type="gramEnd"/>
      <w:r w:rsidR="00165693" w:rsidRPr="00153E43">
        <w:rPr>
          <w:rFonts w:asciiTheme="minorHAnsi" w:hAnsiTheme="minorHAnsi" w:cstheme="minorHAnsi"/>
          <w:sz w:val="24"/>
          <w:szCs w:val="24"/>
          <w:lang w:val="en-US"/>
        </w:rPr>
        <w:t xml:space="preserve"> </w:t>
      </w:r>
      <w:proofErr w:type="gramStart"/>
      <w:r w:rsidR="00165693" w:rsidRPr="00153E43">
        <w:rPr>
          <w:rFonts w:asciiTheme="minorHAnsi" w:hAnsiTheme="minorHAnsi" w:cstheme="minorHAnsi"/>
          <w:sz w:val="24"/>
          <w:szCs w:val="24"/>
          <w:lang w:val="en-US"/>
        </w:rPr>
        <w:t>Coba kita perhatikan hasil out put dibawah ini.</w:t>
      </w:r>
      <w:proofErr w:type="gramEnd"/>
      <w:r w:rsidR="00165693" w:rsidRPr="00153E43">
        <w:rPr>
          <w:rFonts w:asciiTheme="minorHAnsi" w:hAnsiTheme="minorHAnsi" w:cstheme="minorHAnsi"/>
          <w:sz w:val="24"/>
          <w:szCs w:val="24"/>
          <w:lang w:val="en-US"/>
        </w:rPr>
        <w:t xml:space="preserve"> </w:t>
      </w:r>
      <w:proofErr w:type="gramStart"/>
      <w:r w:rsidR="00165693" w:rsidRPr="00153E43">
        <w:rPr>
          <w:rFonts w:asciiTheme="minorHAnsi" w:hAnsiTheme="minorHAnsi" w:cstheme="minorHAnsi"/>
          <w:sz w:val="24"/>
          <w:szCs w:val="24"/>
          <w:lang w:val="en-US"/>
        </w:rPr>
        <w:t>Ini merupakan hasil dari korelasi antara variable yang diuji.</w:t>
      </w:r>
      <w:proofErr w:type="gramEnd"/>
    </w:p>
    <w:p w:rsidR="00681306" w:rsidRPr="00153E43" w:rsidRDefault="00681306" w:rsidP="00153E43">
      <w:pPr>
        <w:pStyle w:val="PlainText"/>
        <w:tabs>
          <w:tab w:val="left" w:pos="0"/>
        </w:tabs>
        <w:jc w:val="both"/>
        <w:outlineLvl w:val="0"/>
        <w:rPr>
          <w:rFonts w:asciiTheme="minorHAnsi" w:hAnsiTheme="minorHAnsi" w:cstheme="minorHAnsi"/>
          <w:b/>
          <w:sz w:val="24"/>
          <w:szCs w:val="24"/>
          <w:highlight w:val="yellow"/>
          <w:u w:val="single"/>
          <w:lang w:val="es-ES"/>
        </w:rPr>
      </w:pPr>
    </w:p>
    <w:p w:rsidR="00681306" w:rsidRPr="00153E43" w:rsidRDefault="00681306" w:rsidP="00153E43">
      <w:pPr>
        <w:pStyle w:val="PlainText"/>
        <w:tabs>
          <w:tab w:val="left" w:pos="0"/>
        </w:tabs>
        <w:jc w:val="both"/>
        <w:outlineLvl w:val="0"/>
        <w:rPr>
          <w:rFonts w:asciiTheme="minorHAnsi" w:hAnsiTheme="minorHAnsi" w:cstheme="minorHAnsi"/>
          <w:b/>
          <w:i/>
          <w:sz w:val="24"/>
          <w:szCs w:val="24"/>
          <w:u w:val="single"/>
        </w:rPr>
      </w:pPr>
      <w:r w:rsidRPr="00153E43">
        <w:rPr>
          <w:rFonts w:asciiTheme="minorHAnsi" w:hAnsiTheme="minorHAnsi" w:cstheme="minorHAnsi"/>
          <w:b/>
          <w:sz w:val="24"/>
          <w:szCs w:val="24"/>
          <w:u w:val="single"/>
        </w:rPr>
        <w:t xml:space="preserve">Hasil Uji </w:t>
      </w:r>
      <w:proofErr w:type="gramStart"/>
      <w:r w:rsidRPr="00153E43">
        <w:rPr>
          <w:rFonts w:asciiTheme="minorHAnsi" w:hAnsiTheme="minorHAnsi" w:cstheme="minorHAnsi"/>
          <w:b/>
          <w:i/>
          <w:sz w:val="24"/>
          <w:szCs w:val="24"/>
          <w:u w:val="single"/>
        </w:rPr>
        <w:t>Granger  Causality</w:t>
      </w:r>
      <w:proofErr w:type="gramEnd"/>
    </w:p>
    <w:p w:rsidR="00681306" w:rsidRPr="00153E43" w:rsidRDefault="00681306" w:rsidP="00153E43">
      <w:pPr>
        <w:autoSpaceDE w:val="0"/>
        <w:autoSpaceDN w:val="0"/>
        <w:adjustRightInd w:val="0"/>
        <w:jc w:val="both"/>
        <w:rPr>
          <w:rFonts w:asciiTheme="minorHAnsi" w:hAnsiTheme="minorHAnsi" w:cstheme="minorHAnsi"/>
          <w:sz w:val="24"/>
          <w:szCs w:val="24"/>
          <w:lang w:val="en-US"/>
        </w:rPr>
      </w:pPr>
      <w:r w:rsidRPr="00153E43">
        <w:rPr>
          <w:rFonts w:asciiTheme="minorHAnsi" w:hAnsiTheme="minorHAnsi" w:cstheme="minorHAnsi"/>
          <w:sz w:val="24"/>
          <w:szCs w:val="24"/>
        </w:rPr>
        <w:t xml:space="preserve">Menurut Gujarati (1995) maupun Greene (2000) sebelum dilakukan analisis kointegrasi, </w:t>
      </w:r>
      <w:r w:rsidRPr="00153E43">
        <w:rPr>
          <w:rFonts w:asciiTheme="minorHAnsi" w:hAnsiTheme="minorHAnsi" w:cstheme="minorHAnsi"/>
          <w:i/>
          <w:sz w:val="24"/>
          <w:szCs w:val="24"/>
        </w:rPr>
        <w:t>VAR, ECM</w:t>
      </w:r>
      <w:r w:rsidRPr="00153E43">
        <w:rPr>
          <w:rFonts w:asciiTheme="minorHAnsi" w:hAnsiTheme="minorHAnsi" w:cstheme="minorHAnsi"/>
          <w:sz w:val="24"/>
          <w:szCs w:val="24"/>
        </w:rPr>
        <w:t xml:space="preserve"> maupun </w:t>
      </w:r>
      <w:proofErr w:type="gramStart"/>
      <w:r w:rsidRPr="00153E43">
        <w:rPr>
          <w:rFonts w:asciiTheme="minorHAnsi" w:hAnsiTheme="minorHAnsi" w:cstheme="minorHAnsi"/>
          <w:sz w:val="24"/>
          <w:szCs w:val="24"/>
        </w:rPr>
        <w:t>V</w:t>
      </w:r>
      <w:r w:rsidRPr="00153E43">
        <w:rPr>
          <w:rFonts w:asciiTheme="minorHAnsi" w:hAnsiTheme="minorHAnsi" w:cstheme="minorHAnsi"/>
          <w:i/>
          <w:sz w:val="24"/>
          <w:szCs w:val="24"/>
        </w:rPr>
        <w:t>ECM</w:t>
      </w:r>
      <w:r w:rsidRPr="00153E43">
        <w:rPr>
          <w:rFonts w:asciiTheme="minorHAnsi" w:hAnsiTheme="minorHAnsi" w:cstheme="minorHAnsi"/>
          <w:sz w:val="24"/>
          <w:szCs w:val="24"/>
        </w:rPr>
        <w:t xml:space="preserve">  perlu</w:t>
      </w:r>
      <w:proofErr w:type="gramEnd"/>
      <w:r w:rsidRPr="00153E43">
        <w:rPr>
          <w:rFonts w:asciiTheme="minorHAnsi" w:hAnsiTheme="minorHAnsi" w:cstheme="minorHAnsi"/>
          <w:sz w:val="24"/>
          <w:szCs w:val="24"/>
        </w:rPr>
        <w:t xml:space="preserve"> dilakukan pengujian kausalitas (</w:t>
      </w:r>
      <w:r w:rsidRPr="00153E43">
        <w:rPr>
          <w:rFonts w:asciiTheme="minorHAnsi" w:hAnsiTheme="minorHAnsi" w:cstheme="minorHAnsi"/>
          <w:i/>
          <w:sz w:val="24"/>
          <w:szCs w:val="24"/>
        </w:rPr>
        <w:t>causality</w:t>
      </w:r>
      <w:r w:rsidRPr="00153E43">
        <w:rPr>
          <w:rFonts w:asciiTheme="minorHAnsi" w:hAnsiTheme="minorHAnsi" w:cstheme="minorHAnsi"/>
          <w:sz w:val="24"/>
          <w:szCs w:val="24"/>
        </w:rPr>
        <w:t xml:space="preserve">) antara variabel-variabel penelitian. </w:t>
      </w:r>
      <w:proofErr w:type="gramStart"/>
      <w:r w:rsidRPr="00153E43">
        <w:rPr>
          <w:rFonts w:asciiTheme="minorHAnsi" w:hAnsiTheme="minorHAnsi" w:cstheme="minorHAnsi"/>
          <w:sz w:val="24"/>
          <w:szCs w:val="24"/>
        </w:rPr>
        <w:t xml:space="preserve">Dalam penelitian, uji kausalitas ini menggunakan metode </w:t>
      </w:r>
      <w:r w:rsidRPr="00153E43">
        <w:rPr>
          <w:rFonts w:asciiTheme="minorHAnsi" w:hAnsiTheme="minorHAnsi" w:cstheme="minorHAnsi"/>
          <w:i/>
          <w:sz w:val="24"/>
          <w:szCs w:val="24"/>
        </w:rPr>
        <w:t>Granger causality</w:t>
      </w:r>
      <w:r w:rsidRPr="00153E43">
        <w:rPr>
          <w:rFonts w:asciiTheme="minorHAnsi" w:hAnsiTheme="minorHAnsi" w:cstheme="minorHAnsi"/>
          <w:sz w:val="24"/>
          <w:szCs w:val="24"/>
        </w:rPr>
        <w:t xml:space="preserve"> (Granger, 1969).</w:t>
      </w:r>
      <w:proofErr w:type="gramEnd"/>
      <w:r w:rsidRPr="00153E43">
        <w:rPr>
          <w:rFonts w:asciiTheme="minorHAnsi" w:hAnsiTheme="minorHAnsi" w:cstheme="minorHAnsi"/>
          <w:sz w:val="24"/>
          <w:szCs w:val="24"/>
        </w:rPr>
        <w:t xml:space="preserve"> Jika terdapat hubungan kausalitas antara variabel penelitian, maka analisis regresi (OLS) tidak dapat dilakukan karena hasil estimasinya </w:t>
      </w:r>
      <w:proofErr w:type="gramStart"/>
      <w:r w:rsidRPr="00153E43">
        <w:rPr>
          <w:rFonts w:asciiTheme="minorHAnsi" w:hAnsiTheme="minorHAnsi" w:cstheme="minorHAnsi"/>
          <w:sz w:val="24"/>
          <w:szCs w:val="24"/>
        </w:rPr>
        <w:t>akan</w:t>
      </w:r>
      <w:proofErr w:type="gramEnd"/>
      <w:r w:rsidRPr="00153E43">
        <w:rPr>
          <w:rFonts w:asciiTheme="minorHAnsi" w:hAnsiTheme="minorHAnsi" w:cstheme="minorHAnsi"/>
          <w:sz w:val="24"/>
          <w:szCs w:val="24"/>
        </w:rPr>
        <w:t xml:space="preserve"> bias. Dalam pengujian kausalitas ini dilakukan dengan memasukkan lag berbeda, </w:t>
      </w:r>
      <w:proofErr w:type="gramStart"/>
      <w:r w:rsidRPr="00153E43">
        <w:rPr>
          <w:rFonts w:asciiTheme="minorHAnsi" w:hAnsiTheme="minorHAnsi" w:cstheme="minorHAnsi"/>
          <w:sz w:val="24"/>
          <w:szCs w:val="24"/>
        </w:rPr>
        <w:t>yaitu  mulai</w:t>
      </w:r>
      <w:proofErr w:type="gramEnd"/>
      <w:r w:rsidRPr="00153E43">
        <w:rPr>
          <w:rFonts w:asciiTheme="minorHAnsi" w:hAnsiTheme="minorHAnsi" w:cstheme="minorHAnsi"/>
          <w:sz w:val="24"/>
          <w:szCs w:val="24"/>
        </w:rPr>
        <w:t xml:space="preserve"> lag dua  sampai dengan lag dua belas. </w:t>
      </w:r>
      <w:proofErr w:type="gramStart"/>
      <w:r w:rsidRPr="00153E43">
        <w:rPr>
          <w:rFonts w:asciiTheme="minorHAnsi" w:hAnsiTheme="minorHAnsi" w:cstheme="minorHAnsi"/>
          <w:sz w:val="24"/>
          <w:szCs w:val="24"/>
        </w:rPr>
        <w:t xml:space="preserve">Cara ini dilakukan karena </w:t>
      </w:r>
      <w:r w:rsidRPr="00153E43">
        <w:rPr>
          <w:rFonts w:asciiTheme="minorHAnsi" w:hAnsiTheme="minorHAnsi" w:cstheme="minorHAnsi"/>
          <w:i/>
          <w:sz w:val="24"/>
          <w:szCs w:val="24"/>
        </w:rPr>
        <w:t>Granger causality</w:t>
      </w:r>
      <w:r w:rsidRPr="00153E43">
        <w:rPr>
          <w:rFonts w:asciiTheme="minorHAnsi" w:hAnsiTheme="minorHAnsi" w:cstheme="minorHAnsi"/>
          <w:sz w:val="24"/>
          <w:szCs w:val="24"/>
        </w:rPr>
        <w:t xml:space="preserve"> ini sangat peka terhadap lag-lag tersebut (Gujarati, 1995), Pindyck dan Rubinfeld (1998).</w:t>
      </w:r>
      <w:proofErr w:type="gramEnd"/>
      <w:r w:rsidRPr="00153E43">
        <w:rPr>
          <w:rFonts w:asciiTheme="minorHAnsi" w:hAnsiTheme="minorHAnsi" w:cstheme="minorHAnsi"/>
          <w:sz w:val="24"/>
          <w:szCs w:val="24"/>
        </w:rPr>
        <w:t xml:space="preserve">  Jadi apabila terdapat M Variabel dengan unit root, maka mungkin antara variable terdapat maksimum M-1 bentuk kointegrasi antarvaraibel tersebut, sehingga mungkin terdapat banyak M-1 residual didalam persamaan VECM.</w:t>
      </w:r>
    </w:p>
    <w:p w:rsidR="00681306" w:rsidRPr="00153E43" w:rsidRDefault="00681306" w:rsidP="00153E43">
      <w:pPr>
        <w:autoSpaceDE w:val="0"/>
        <w:autoSpaceDN w:val="0"/>
        <w:adjustRightInd w:val="0"/>
        <w:rPr>
          <w:rFonts w:asciiTheme="minorHAnsi" w:hAnsiTheme="minorHAnsi" w:cstheme="minorHAnsi"/>
          <w:sz w:val="24"/>
          <w:szCs w:val="24"/>
          <w:lang w:val="en-US"/>
        </w:rPr>
      </w:pPr>
    </w:p>
    <w:tbl>
      <w:tblPr>
        <w:tblW w:w="0" w:type="auto"/>
        <w:tblInd w:w="60" w:type="dxa"/>
        <w:tblLayout w:type="fixed"/>
        <w:tblCellMar>
          <w:left w:w="30" w:type="dxa"/>
          <w:right w:w="30" w:type="dxa"/>
        </w:tblCellMar>
        <w:tblLook w:val="0000" w:firstRow="0" w:lastRow="0" w:firstColumn="0" w:lastColumn="0" w:noHBand="0" w:noVBand="0"/>
      </w:tblPr>
      <w:tblGrid>
        <w:gridCol w:w="4359"/>
        <w:gridCol w:w="693"/>
        <w:gridCol w:w="1271"/>
        <w:gridCol w:w="1270"/>
      </w:tblGrid>
      <w:tr w:rsidR="00681306" w:rsidRPr="00153E43" w:rsidTr="00BD3C26">
        <w:trPr>
          <w:trHeight w:val="272"/>
        </w:trPr>
        <w:tc>
          <w:tcPr>
            <w:tcW w:w="7593" w:type="dxa"/>
            <w:gridSpan w:val="4"/>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Pairwise Granger Causality Tests</w:t>
            </w:r>
          </w:p>
        </w:tc>
      </w:tr>
      <w:tr w:rsidR="00681306" w:rsidRPr="00153E43" w:rsidTr="00BD3C26">
        <w:trPr>
          <w:trHeight w:val="272"/>
        </w:trPr>
        <w:tc>
          <w:tcPr>
            <w:tcW w:w="7593" w:type="dxa"/>
            <w:gridSpan w:val="4"/>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Date: 04/01/13   Time: 16:36</w:t>
            </w:r>
          </w:p>
        </w:tc>
      </w:tr>
      <w:tr w:rsidR="00681306" w:rsidRPr="00153E43" w:rsidTr="00BD3C26">
        <w:trPr>
          <w:trHeight w:val="272"/>
        </w:trPr>
        <w:tc>
          <w:tcPr>
            <w:tcW w:w="6323" w:type="dxa"/>
            <w:gridSpan w:val="3"/>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Sample: 1 124</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val="272"/>
        </w:trPr>
        <w:tc>
          <w:tcPr>
            <w:tcW w:w="5052" w:type="dxa"/>
            <w:gridSpan w:val="2"/>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Lags: 2</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hRule="exact" w:val="102"/>
        </w:trPr>
        <w:tc>
          <w:tcPr>
            <w:tcW w:w="4359"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hRule="exact" w:val="153"/>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val="272"/>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Null Hypothesis:</w:t>
            </w: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Obs</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F-Statistic</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Probability</w:t>
            </w:r>
          </w:p>
        </w:tc>
      </w:tr>
      <w:tr w:rsidR="00681306" w:rsidRPr="00153E43" w:rsidTr="00BD3C26">
        <w:trPr>
          <w:trHeight w:hRule="exact" w:val="102"/>
        </w:trPr>
        <w:tc>
          <w:tcPr>
            <w:tcW w:w="4359"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hRule="exact" w:val="153"/>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val="272"/>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INFLASI does not Granger Cause IHK</w:t>
            </w: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122</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0.38621</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0.68049</w:t>
            </w:r>
          </w:p>
        </w:tc>
      </w:tr>
      <w:tr w:rsidR="00681306" w:rsidRPr="00153E43" w:rsidTr="00BD3C26">
        <w:trPr>
          <w:trHeight w:val="272"/>
        </w:trPr>
        <w:tc>
          <w:tcPr>
            <w:tcW w:w="5052" w:type="dxa"/>
            <w:gridSpan w:val="2"/>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IHK does not Granger Cause INFLASI</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0.05230</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0.94907</w:t>
            </w:r>
          </w:p>
        </w:tc>
      </w:tr>
      <w:tr w:rsidR="00681306" w:rsidRPr="00153E43" w:rsidTr="00BD3C26">
        <w:trPr>
          <w:trHeight w:hRule="exact" w:val="102"/>
        </w:trPr>
        <w:tc>
          <w:tcPr>
            <w:tcW w:w="4359"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hRule="exact" w:val="153"/>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val="272"/>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PDB does not Granger Cause IHK</w:t>
            </w: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122</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1.99061</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0.14121</w:t>
            </w:r>
          </w:p>
        </w:tc>
      </w:tr>
      <w:tr w:rsidR="00681306" w:rsidRPr="00153E43" w:rsidTr="00BD3C26">
        <w:trPr>
          <w:trHeight w:val="272"/>
        </w:trPr>
        <w:tc>
          <w:tcPr>
            <w:tcW w:w="5052" w:type="dxa"/>
            <w:gridSpan w:val="2"/>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IHK does not Granger Cause PDB</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0.42376</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0.65558</w:t>
            </w:r>
          </w:p>
        </w:tc>
      </w:tr>
      <w:tr w:rsidR="00681306" w:rsidRPr="00153E43" w:rsidTr="00BD3C26">
        <w:trPr>
          <w:trHeight w:hRule="exact" w:val="102"/>
        </w:trPr>
        <w:tc>
          <w:tcPr>
            <w:tcW w:w="4359"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hRule="exact" w:val="153"/>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val="272"/>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M1 does not Granger Cause IHK</w:t>
            </w: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122</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1.83621</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0.16398</w:t>
            </w:r>
          </w:p>
        </w:tc>
      </w:tr>
      <w:tr w:rsidR="00681306" w:rsidRPr="00153E43" w:rsidTr="00BD3C26">
        <w:trPr>
          <w:trHeight w:val="272"/>
        </w:trPr>
        <w:tc>
          <w:tcPr>
            <w:tcW w:w="5052" w:type="dxa"/>
            <w:gridSpan w:val="2"/>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IHK does not Granger Cause M1</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0.70437</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0.49650</w:t>
            </w:r>
          </w:p>
        </w:tc>
      </w:tr>
      <w:tr w:rsidR="00681306" w:rsidRPr="00153E43" w:rsidTr="00BD3C26">
        <w:trPr>
          <w:trHeight w:hRule="exact" w:val="102"/>
        </w:trPr>
        <w:tc>
          <w:tcPr>
            <w:tcW w:w="4359"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hRule="exact" w:val="153"/>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val="272"/>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MYK does not Granger Cause IHK</w:t>
            </w: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122</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1.32846</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0.26885</w:t>
            </w:r>
          </w:p>
        </w:tc>
      </w:tr>
      <w:tr w:rsidR="00681306" w:rsidRPr="00153E43" w:rsidTr="00BD3C26">
        <w:trPr>
          <w:trHeight w:val="272"/>
        </w:trPr>
        <w:tc>
          <w:tcPr>
            <w:tcW w:w="5052" w:type="dxa"/>
            <w:gridSpan w:val="2"/>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IHK does not Granger Cause MYK</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4.30016</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0.01577</w:t>
            </w:r>
          </w:p>
        </w:tc>
      </w:tr>
      <w:tr w:rsidR="00681306" w:rsidRPr="00153E43" w:rsidTr="00BD3C26">
        <w:trPr>
          <w:trHeight w:hRule="exact" w:val="102"/>
        </w:trPr>
        <w:tc>
          <w:tcPr>
            <w:tcW w:w="4359"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hRule="exact" w:val="153"/>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val="272"/>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PDB does not Granger Cause INFLASI</w:t>
            </w: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122</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0.74437</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0.47727</w:t>
            </w:r>
          </w:p>
        </w:tc>
      </w:tr>
      <w:tr w:rsidR="00681306" w:rsidRPr="00153E43" w:rsidTr="00BD3C26">
        <w:trPr>
          <w:trHeight w:val="272"/>
        </w:trPr>
        <w:tc>
          <w:tcPr>
            <w:tcW w:w="5052" w:type="dxa"/>
            <w:gridSpan w:val="2"/>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INFLASI does not Granger Cause PDB</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6.45004</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0.00220</w:t>
            </w:r>
          </w:p>
        </w:tc>
      </w:tr>
      <w:tr w:rsidR="00681306" w:rsidRPr="00153E43" w:rsidTr="00BD3C26">
        <w:trPr>
          <w:trHeight w:hRule="exact" w:val="102"/>
        </w:trPr>
        <w:tc>
          <w:tcPr>
            <w:tcW w:w="4359"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hRule="exact" w:val="153"/>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val="272"/>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M1 does not Granger Cause INFLASI</w:t>
            </w: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122</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2.52145</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0.08470</w:t>
            </w:r>
          </w:p>
        </w:tc>
      </w:tr>
      <w:tr w:rsidR="00681306" w:rsidRPr="00153E43" w:rsidTr="00BD3C26">
        <w:trPr>
          <w:trHeight w:val="272"/>
        </w:trPr>
        <w:tc>
          <w:tcPr>
            <w:tcW w:w="5052" w:type="dxa"/>
            <w:gridSpan w:val="2"/>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INFLASI does not Granger Cause M1</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0.65095</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0.52343</w:t>
            </w:r>
          </w:p>
        </w:tc>
      </w:tr>
      <w:tr w:rsidR="00681306" w:rsidRPr="00153E43" w:rsidTr="00BD3C26">
        <w:trPr>
          <w:trHeight w:hRule="exact" w:val="102"/>
        </w:trPr>
        <w:tc>
          <w:tcPr>
            <w:tcW w:w="4359"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hRule="exact" w:val="153"/>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val="272"/>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MYK does not Granger Cause INFLASI</w:t>
            </w: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122</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0.51657</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0.59792</w:t>
            </w:r>
          </w:p>
        </w:tc>
      </w:tr>
      <w:tr w:rsidR="00681306" w:rsidRPr="00153E43" w:rsidTr="00BD3C26">
        <w:trPr>
          <w:trHeight w:val="272"/>
        </w:trPr>
        <w:tc>
          <w:tcPr>
            <w:tcW w:w="5052" w:type="dxa"/>
            <w:gridSpan w:val="2"/>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INFLASI does not Granger Cause MYK</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0.25432</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0.77587</w:t>
            </w:r>
          </w:p>
        </w:tc>
      </w:tr>
      <w:tr w:rsidR="00681306" w:rsidRPr="00153E43" w:rsidTr="00BD3C26">
        <w:trPr>
          <w:trHeight w:hRule="exact" w:val="102"/>
        </w:trPr>
        <w:tc>
          <w:tcPr>
            <w:tcW w:w="4359"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hRule="exact" w:val="153"/>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val="272"/>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M1 does not Granger Cause PDB</w:t>
            </w: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122</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1.15818</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0.31763</w:t>
            </w:r>
          </w:p>
        </w:tc>
      </w:tr>
      <w:tr w:rsidR="00681306" w:rsidRPr="00153E43" w:rsidTr="00BD3C26">
        <w:trPr>
          <w:trHeight w:val="272"/>
        </w:trPr>
        <w:tc>
          <w:tcPr>
            <w:tcW w:w="5052" w:type="dxa"/>
            <w:gridSpan w:val="2"/>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PDB does not Granger Cause M1</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3.86942</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0.02359</w:t>
            </w:r>
          </w:p>
        </w:tc>
      </w:tr>
      <w:tr w:rsidR="00681306" w:rsidRPr="00153E43" w:rsidTr="00BD3C26">
        <w:trPr>
          <w:trHeight w:hRule="exact" w:val="102"/>
        </w:trPr>
        <w:tc>
          <w:tcPr>
            <w:tcW w:w="4359"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hRule="exact" w:val="153"/>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val="272"/>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MYK does not Granger Cause PDB</w:t>
            </w: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122</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1.03457</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0.35861</w:t>
            </w:r>
          </w:p>
        </w:tc>
      </w:tr>
      <w:tr w:rsidR="00681306" w:rsidRPr="00153E43" w:rsidTr="00BD3C26">
        <w:trPr>
          <w:trHeight w:val="272"/>
        </w:trPr>
        <w:tc>
          <w:tcPr>
            <w:tcW w:w="5052" w:type="dxa"/>
            <w:gridSpan w:val="2"/>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PDB does not Granger Cause MYK</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2.48240</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0.08793</w:t>
            </w:r>
          </w:p>
        </w:tc>
      </w:tr>
      <w:tr w:rsidR="00681306" w:rsidRPr="00153E43" w:rsidTr="00BD3C26">
        <w:trPr>
          <w:trHeight w:hRule="exact" w:val="102"/>
        </w:trPr>
        <w:tc>
          <w:tcPr>
            <w:tcW w:w="4359"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hRule="exact" w:val="153"/>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val="272"/>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MYK does not Granger Cause M1</w:t>
            </w: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122</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2.52930</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0.08407</w:t>
            </w:r>
          </w:p>
        </w:tc>
      </w:tr>
      <w:tr w:rsidR="00681306" w:rsidRPr="00153E43" w:rsidTr="00BD3C26">
        <w:trPr>
          <w:trHeight w:val="272"/>
        </w:trPr>
        <w:tc>
          <w:tcPr>
            <w:tcW w:w="5052" w:type="dxa"/>
            <w:gridSpan w:val="2"/>
            <w:tcBorders>
              <w:top w:val="nil"/>
              <w:left w:val="nil"/>
              <w:bottom w:val="nil"/>
              <w:right w:val="nil"/>
            </w:tcBorders>
            <w:vAlign w:val="bottom"/>
          </w:tcPr>
          <w:p w:rsidR="00681306" w:rsidRPr="00153E43" w:rsidRDefault="00681306"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M1 does not Granger Cause MYK</w:t>
            </w: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5.89556</w:t>
            </w: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0.00364</w:t>
            </w:r>
          </w:p>
        </w:tc>
      </w:tr>
      <w:tr w:rsidR="00681306" w:rsidRPr="00153E43" w:rsidTr="00BD3C26">
        <w:trPr>
          <w:trHeight w:hRule="exact" w:val="102"/>
        </w:trPr>
        <w:tc>
          <w:tcPr>
            <w:tcW w:w="4359" w:type="dxa"/>
            <w:tcBorders>
              <w:top w:val="nil"/>
              <w:left w:val="nil"/>
              <w:bottom w:val="double" w:sz="6" w:space="0"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double" w:sz="6" w:space="0"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0"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0" w:color="auto"/>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r w:rsidR="00681306" w:rsidRPr="00153E43" w:rsidTr="00BD3C26">
        <w:trPr>
          <w:trHeight w:hRule="exact" w:val="153"/>
        </w:trPr>
        <w:tc>
          <w:tcPr>
            <w:tcW w:w="4359"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693"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681306" w:rsidRPr="00153E43" w:rsidRDefault="00681306" w:rsidP="00153E43">
            <w:pPr>
              <w:autoSpaceDE w:val="0"/>
              <w:autoSpaceDN w:val="0"/>
              <w:adjustRightInd w:val="0"/>
              <w:jc w:val="center"/>
              <w:rPr>
                <w:rFonts w:asciiTheme="minorHAnsi" w:hAnsiTheme="minorHAnsi" w:cstheme="minorHAnsi"/>
                <w:color w:val="000000"/>
                <w:sz w:val="24"/>
                <w:szCs w:val="24"/>
                <w:lang w:val="en-US"/>
              </w:rPr>
            </w:pPr>
          </w:p>
        </w:tc>
      </w:tr>
    </w:tbl>
    <w:p w:rsidR="00681306" w:rsidRPr="00153E43" w:rsidRDefault="00681306" w:rsidP="00153E43">
      <w:pPr>
        <w:pStyle w:val="PlainText"/>
        <w:tabs>
          <w:tab w:val="left" w:pos="0"/>
        </w:tabs>
        <w:jc w:val="both"/>
        <w:outlineLvl w:val="0"/>
        <w:rPr>
          <w:rFonts w:asciiTheme="minorHAnsi" w:hAnsiTheme="minorHAnsi" w:cstheme="minorHAnsi"/>
          <w:sz w:val="24"/>
          <w:szCs w:val="24"/>
          <w:lang w:val="en-US"/>
        </w:rPr>
      </w:pPr>
      <w:r w:rsidRPr="00153E43">
        <w:rPr>
          <w:rFonts w:asciiTheme="minorHAnsi" w:hAnsiTheme="minorHAnsi" w:cstheme="minorHAnsi"/>
          <w:sz w:val="24"/>
          <w:szCs w:val="24"/>
          <w:lang w:val="en-US"/>
        </w:rPr>
        <w:tab/>
        <w:t>Dari hasil uji causality dapat kita lihat kalau hampir semua variable berk</w:t>
      </w:r>
      <w:r w:rsidR="00FE434E" w:rsidRPr="00153E43">
        <w:rPr>
          <w:rFonts w:asciiTheme="minorHAnsi" w:hAnsiTheme="minorHAnsi" w:cstheme="minorHAnsi"/>
          <w:sz w:val="24"/>
          <w:szCs w:val="24"/>
          <w:lang w:val="en-US"/>
        </w:rPr>
        <w:t>ausalitas</w:t>
      </w:r>
      <w:r w:rsidRPr="00153E43">
        <w:rPr>
          <w:rFonts w:asciiTheme="minorHAnsi" w:hAnsiTheme="minorHAnsi" w:cstheme="minorHAnsi"/>
          <w:sz w:val="24"/>
          <w:szCs w:val="24"/>
          <w:lang w:val="en-US"/>
        </w:rPr>
        <w:t xml:space="preserve">, tetapi hanya mempunyai hubungan satu arah tidak dua arah, serta sebagian lagi tidak, dan signifikan dengan tingkat alpha 5% untuk sebagian hubungan satu arah. </w:t>
      </w:r>
      <w:proofErr w:type="gramStart"/>
      <w:r w:rsidRPr="00153E43">
        <w:rPr>
          <w:rFonts w:asciiTheme="minorHAnsi" w:hAnsiTheme="minorHAnsi" w:cstheme="minorHAnsi"/>
          <w:sz w:val="24"/>
          <w:szCs w:val="24"/>
          <w:lang w:val="en-US"/>
        </w:rPr>
        <w:t>Ini menandakan bahwa data cukup layak untuk digunakan untuk uji VECM.</w:t>
      </w:r>
      <w:proofErr w:type="gramEnd"/>
      <w:r w:rsidRPr="00153E43">
        <w:rPr>
          <w:rFonts w:asciiTheme="minorHAnsi" w:hAnsiTheme="minorHAnsi" w:cstheme="minorHAnsi"/>
          <w:sz w:val="24"/>
          <w:szCs w:val="24"/>
          <w:lang w:val="en-US"/>
        </w:rPr>
        <w:t xml:space="preserve"> </w:t>
      </w:r>
      <w:proofErr w:type="gramStart"/>
      <w:r w:rsidRPr="00153E43">
        <w:rPr>
          <w:rFonts w:asciiTheme="minorHAnsi" w:hAnsiTheme="minorHAnsi" w:cstheme="minorHAnsi"/>
          <w:sz w:val="24"/>
          <w:szCs w:val="24"/>
          <w:lang w:val="en-US"/>
        </w:rPr>
        <w:t>Hanya beberapa komponen yang tidak menunjukkan hasil probabilitas yang kurang signifikan.</w:t>
      </w:r>
      <w:proofErr w:type="gramEnd"/>
    </w:p>
    <w:p w:rsidR="00681306" w:rsidRPr="00153E43" w:rsidRDefault="00681306" w:rsidP="00153E43">
      <w:pPr>
        <w:pStyle w:val="PlainText"/>
        <w:tabs>
          <w:tab w:val="left" w:pos="0"/>
        </w:tabs>
        <w:jc w:val="both"/>
        <w:outlineLvl w:val="0"/>
        <w:rPr>
          <w:rFonts w:asciiTheme="minorHAnsi" w:hAnsiTheme="minorHAnsi" w:cstheme="minorHAnsi"/>
          <w:b/>
          <w:sz w:val="24"/>
          <w:szCs w:val="24"/>
          <w:highlight w:val="yellow"/>
          <w:u w:val="single"/>
          <w:lang w:val="es-ES"/>
        </w:rPr>
      </w:pPr>
    </w:p>
    <w:p w:rsidR="001D4ADF" w:rsidRPr="00153E43" w:rsidRDefault="00847741" w:rsidP="00153E43">
      <w:pPr>
        <w:pStyle w:val="PlainText"/>
        <w:tabs>
          <w:tab w:val="left" w:pos="0"/>
        </w:tabs>
        <w:jc w:val="both"/>
        <w:outlineLvl w:val="0"/>
        <w:rPr>
          <w:rFonts w:asciiTheme="minorHAnsi" w:hAnsiTheme="minorHAnsi" w:cstheme="minorHAnsi"/>
          <w:sz w:val="24"/>
          <w:szCs w:val="24"/>
          <w:lang w:val="es-ES"/>
        </w:rPr>
      </w:pPr>
      <w:r w:rsidRPr="00153E43">
        <w:rPr>
          <w:rFonts w:asciiTheme="minorHAnsi" w:hAnsiTheme="minorHAnsi" w:cstheme="minorHAnsi"/>
          <w:b/>
          <w:sz w:val="24"/>
          <w:szCs w:val="24"/>
          <w:u w:val="single"/>
          <w:lang w:val="es-ES"/>
        </w:rPr>
        <w:t xml:space="preserve"> </w:t>
      </w:r>
      <w:r w:rsidR="001D4ADF" w:rsidRPr="00153E43">
        <w:rPr>
          <w:rFonts w:asciiTheme="minorHAnsi" w:hAnsiTheme="minorHAnsi" w:cstheme="minorHAnsi"/>
          <w:b/>
          <w:sz w:val="24"/>
          <w:szCs w:val="24"/>
          <w:u w:val="single"/>
          <w:lang w:val="es-ES"/>
        </w:rPr>
        <w:t xml:space="preserve">Model Empiris dari </w:t>
      </w:r>
      <w:r w:rsidR="001D4ADF" w:rsidRPr="00153E43">
        <w:rPr>
          <w:rFonts w:asciiTheme="minorHAnsi" w:hAnsiTheme="minorHAnsi" w:cstheme="minorHAnsi"/>
          <w:b/>
          <w:i/>
          <w:sz w:val="24"/>
          <w:szCs w:val="24"/>
          <w:u w:val="single"/>
          <w:lang w:val="es-ES"/>
        </w:rPr>
        <w:t>Error Correction Model</w:t>
      </w:r>
    </w:p>
    <w:p w:rsidR="00237E1D" w:rsidRPr="00153E43" w:rsidRDefault="00237E1D" w:rsidP="00153E43">
      <w:pPr>
        <w:autoSpaceDE w:val="0"/>
        <w:autoSpaceDN w:val="0"/>
        <w:adjustRightInd w:val="0"/>
        <w:jc w:val="both"/>
        <w:rPr>
          <w:rFonts w:asciiTheme="minorHAnsi" w:hAnsiTheme="minorHAnsi" w:cstheme="minorHAnsi"/>
          <w:color w:val="000000"/>
          <w:sz w:val="24"/>
          <w:szCs w:val="24"/>
          <w:lang w:val="es-ES"/>
        </w:rPr>
      </w:pPr>
    </w:p>
    <w:p w:rsidR="00A55342" w:rsidRPr="00153E43" w:rsidRDefault="001D4ADF" w:rsidP="00153E43">
      <w:pPr>
        <w:autoSpaceDE w:val="0"/>
        <w:autoSpaceDN w:val="0"/>
        <w:adjustRightInd w:val="0"/>
        <w:ind w:firstLine="720"/>
        <w:jc w:val="both"/>
        <w:rPr>
          <w:rFonts w:asciiTheme="minorHAnsi" w:hAnsiTheme="minorHAnsi" w:cstheme="minorHAnsi"/>
          <w:color w:val="000000"/>
          <w:sz w:val="24"/>
          <w:szCs w:val="24"/>
        </w:rPr>
      </w:pPr>
      <w:proofErr w:type="gramStart"/>
      <w:r w:rsidRPr="00153E43">
        <w:rPr>
          <w:rFonts w:asciiTheme="minorHAnsi" w:hAnsiTheme="minorHAnsi" w:cstheme="minorHAnsi"/>
          <w:color w:val="000000"/>
          <w:sz w:val="24"/>
          <w:szCs w:val="24"/>
        </w:rPr>
        <w:t>Prinsip yang mendasari kointegrasi adalah adanya hubungan keseimbangan jangka panjang dari data runtut waktu.</w:t>
      </w:r>
      <w:proofErr w:type="gramEnd"/>
      <w:r w:rsidRPr="00153E43">
        <w:rPr>
          <w:rFonts w:asciiTheme="minorHAnsi" w:hAnsiTheme="minorHAnsi" w:cstheme="minorHAnsi"/>
          <w:color w:val="000000"/>
          <w:sz w:val="24"/>
          <w:szCs w:val="24"/>
        </w:rPr>
        <w:t xml:space="preserve"> </w:t>
      </w:r>
      <w:proofErr w:type="gramStart"/>
      <w:r w:rsidRPr="00153E43">
        <w:rPr>
          <w:rFonts w:asciiTheme="minorHAnsi" w:hAnsiTheme="minorHAnsi" w:cstheme="minorHAnsi"/>
          <w:color w:val="000000"/>
          <w:sz w:val="24"/>
          <w:szCs w:val="24"/>
        </w:rPr>
        <w:t xml:space="preserve">Analisis </w:t>
      </w:r>
      <w:r w:rsidRPr="00153E43">
        <w:rPr>
          <w:rFonts w:asciiTheme="minorHAnsi" w:hAnsiTheme="minorHAnsi" w:cstheme="minorHAnsi"/>
          <w:i/>
          <w:color w:val="000000"/>
          <w:sz w:val="24"/>
          <w:szCs w:val="24"/>
        </w:rPr>
        <w:t>ECM</w:t>
      </w:r>
      <w:r w:rsidRPr="00153E43">
        <w:rPr>
          <w:rFonts w:asciiTheme="minorHAnsi" w:hAnsiTheme="minorHAnsi" w:cstheme="minorHAnsi"/>
          <w:color w:val="000000"/>
          <w:sz w:val="24"/>
          <w:szCs w:val="24"/>
        </w:rPr>
        <w:t xml:space="preserve"> dikembangkan oleh Engle dan Granger (1987) yaitu melakukan rekonsiliasi perilaku variabel ekonomik jangka pendek atas perilaku variabel ekonomi jangka panjang (Gujarati, 1995).</w:t>
      </w:r>
      <w:proofErr w:type="gramEnd"/>
      <w:r w:rsidRPr="00153E43">
        <w:rPr>
          <w:rFonts w:asciiTheme="minorHAnsi" w:hAnsiTheme="minorHAnsi" w:cstheme="minorHAnsi"/>
          <w:color w:val="000000"/>
          <w:sz w:val="24"/>
          <w:szCs w:val="24"/>
        </w:rPr>
        <w:t xml:space="preserve"> </w:t>
      </w:r>
      <w:proofErr w:type="gramStart"/>
      <w:r w:rsidRPr="00153E43">
        <w:rPr>
          <w:rFonts w:asciiTheme="minorHAnsi" w:hAnsiTheme="minorHAnsi" w:cstheme="minorHAnsi"/>
          <w:color w:val="000000"/>
          <w:sz w:val="24"/>
          <w:szCs w:val="24"/>
        </w:rPr>
        <w:t>Dari data runtut waktu yang saling terintegrasi perlu dilihat lebih lanjut apakah salah satu variabel mempengaruhi variabel lainnya atau sebaliknya.</w:t>
      </w:r>
      <w:proofErr w:type="gramEnd"/>
      <w:r w:rsidRPr="00153E43">
        <w:rPr>
          <w:rFonts w:asciiTheme="minorHAnsi" w:hAnsiTheme="minorHAnsi" w:cstheme="minorHAnsi"/>
          <w:color w:val="000000"/>
          <w:sz w:val="24"/>
          <w:szCs w:val="24"/>
        </w:rPr>
        <w:t xml:space="preserve"> Proses untuk mengetahui keadaan tersebut dapat digunakan </w:t>
      </w:r>
      <w:r w:rsidRPr="00153E43">
        <w:rPr>
          <w:rFonts w:asciiTheme="minorHAnsi" w:hAnsiTheme="minorHAnsi" w:cstheme="minorHAnsi"/>
          <w:i/>
          <w:color w:val="000000"/>
          <w:sz w:val="24"/>
          <w:szCs w:val="24"/>
        </w:rPr>
        <w:t>ECM</w:t>
      </w:r>
      <w:r w:rsidRPr="00153E43">
        <w:rPr>
          <w:rFonts w:asciiTheme="minorHAnsi" w:hAnsiTheme="minorHAnsi" w:cstheme="minorHAnsi"/>
          <w:color w:val="000000"/>
          <w:sz w:val="24"/>
          <w:szCs w:val="24"/>
        </w:rPr>
        <w:t xml:space="preserve">. Dalam penelitian ini pengujian </w:t>
      </w:r>
      <w:r w:rsidRPr="00153E43">
        <w:rPr>
          <w:rFonts w:asciiTheme="minorHAnsi" w:hAnsiTheme="minorHAnsi" w:cstheme="minorHAnsi"/>
          <w:i/>
          <w:color w:val="000000"/>
          <w:sz w:val="24"/>
          <w:szCs w:val="24"/>
        </w:rPr>
        <w:t>ECM</w:t>
      </w:r>
      <w:r w:rsidRPr="00153E43">
        <w:rPr>
          <w:rFonts w:asciiTheme="minorHAnsi" w:hAnsiTheme="minorHAnsi" w:cstheme="minorHAnsi"/>
          <w:color w:val="000000"/>
          <w:sz w:val="24"/>
          <w:szCs w:val="24"/>
        </w:rPr>
        <w:t xml:space="preserve"> dilakukan dalam periode</w:t>
      </w:r>
      <w:r w:rsidR="00424C89" w:rsidRPr="00153E43">
        <w:rPr>
          <w:rFonts w:asciiTheme="minorHAnsi" w:hAnsiTheme="minorHAnsi" w:cstheme="minorHAnsi"/>
          <w:color w:val="000000"/>
          <w:sz w:val="24"/>
          <w:szCs w:val="24"/>
        </w:rPr>
        <w:t xml:space="preserve"> data</w:t>
      </w:r>
      <w:r w:rsidR="00AC5D20" w:rsidRPr="00153E43">
        <w:rPr>
          <w:rFonts w:asciiTheme="minorHAnsi" w:hAnsiTheme="minorHAnsi" w:cstheme="minorHAnsi"/>
          <w:color w:val="000000"/>
          <w:sz w:val="24"/>
          <w:szCs w:val="24"/>
        </w:rPr>
        <w:t xml:space="preserve"> tahun 1982 s/d 2012</w:t>
      </w:r>
    </w:p>
    <w:p w:rsidR="00A55342" w:rsidRPr="00153E43" w:rsidRDefault="00A55342" w:rsidP="00153E43">
      <w:pPr>
        <w:autoSpaceDE w:val="0"/>
        <w:autoSpaceDN w:val="0"/>
        <w:adjustRightInd w:val="0"/>
        <w:rPr>
          <w:rFonts w:asciiTheme="minorHAnsi" w:hAnsiTheme="minorHAnsi" w:cstheme="minorHAnsi"/>
          <w:sz w:val="24"/>
          <w:szCs w:val="24"/>
          <w:lang w:val="en-US"/>
        </w:rPr>
      </w:pPr>
    </w:p>
    <w:p w:rsidR="009518A1" w:rsidRPr="00153E43" w:rsidRDefault="009518A1" w:rsidP="00153E43">
      <w:pPr>
        <w:autoSpaceDE w:val="0"/>
        <w:autoSpaceDN w:val="0"/>
        <w:adjustRightInd w:val="0"/>
        <w:rPr>
          <w:rFonts w:asciiTheme="minorHAnsi" w:hAnsiTheme="minorHAnsi" w:cstheme="minorHAnsi"/>
          <w:sz w:val="24"/>
          <w:szCs w:val="24"/>
          <w:lang w:val="en-US"/>
        </w:rPr>
      </w:pPr>
    </w:p>
    <w:tbl>
      <w:tblPr>
        <w:tblW w:w="0" w:type="auto"/>
        <w:tblInd w:w="60" w:type="dxa"/>
        <w:tblLayout w:type="fixed"/>
        <w:tblCellMar>
          <w:left w:w="30" w:type="dxa"/>
          <w:right w:w="30" w:type="dxa"/>
        </w:tblCellMar>
        <w:tblLook w:val="0000" w:firstRow="0" w:lastRow="0" w:firstColumn="0" w:lastColumn="0" w:noHBand="0" w:noVBand="0"/>
      </w:tblPr>
      <w:tblGrid>
        <w:gridCol w:w="2165"/>
        <w:gridCol w:w="1039"/>
        <w:gridCol w:w="1271"/>
        <w:gridCol w:w="1270"/>
        <w:gridCol w:w="1040"/>
      </w:tblGrid>
      <w:tr w:rsidR="009518A1" w:rsidRPr="00153E43" w:rsidTr="009518A1">
        <w:trPr>
          <w:trHeight w:val="272"/>
        </w:trPr>
        <w:tc>
          <w:tcPr>
            <w:tcW w:w="2165" w:type="dxa"/>
            <w:gridSpan w:val="3"/>
            <w:tcBorders>
              <w:top w:val="nil"/>
              <w:left w:val="nil"/>
              <w:bottom w:val="nil"/>
              <w:right w:val="nil"/>
            </w:tcBorders>
            <w:vAlign w:val="bottom"/>
          </w:tcPr>
          <w:p w:rsidR="009518A1" w:rsidRPr="00153E43" w:rsidRDefault="009518A1"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Dependent Variable: D(IHK)</w:t>
            </w:r>
          </w:p>
        </w:tc>
        <w:tc>
          <w:tcPr>
            <w:tcW w:w="127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r>
      <w:tr w:rsidR="009518A1" w:rsidRPr="00153E43" w:rsidTr="009518A1">
        <w:trPr>
          <w:trHeight w:val="272"/>
        </w:trPr>
        <w:tc>
          <w:tcPr>
            <w:tcW w:w="2165" w:type="dxa"/>
            <w:gridSpan w:val="3"/>
            <w:tcBorders>
              <w:top w:val="nil"/>
              <w:left w:val="nil"/>
              <w:bottom w:val="nil"/>
              <w:right w:val="nil"/>
            </w:tcBorders>
            <w:vAlign w:val="bottom"/>
          </w:tcPr>
          <w:p w:rsidR="009518A1" w:rsidRPr="00153E43" w:rsidRDefault="009518A1"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Method: Least Squares</w:t>
            </w:r>
          </w:p>
        </w:tc>
        <w:tc>
          <w:tcPr>
            <w:tcW w:w="127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r>
      <w:tr w:rsidR="009518A1" w:rsidRPr="00153E43" w:rsidTr="009518A1">
        <w:trPr>
          <w:trHeight w:val="272"/>
        </w:trPr>
        <w:tc>
          <w:tcPr>
            <w:tcW w:w="2165" w:type="dxa"/>
            <w:gridSpan w:val="3"/>
            <w:tcBorders>
              <w:top w:val="nil"/>
              <w:left w:val="nil"/>
              <w:bottom w:val="nil"/>
              <w:right w:val="nil"/>
            </w:tcBorders>
            <w:vAlign w:val="bottom"/>
          </w:tcPr>
          <w:p w:rsidR="009518A1" w:rsidRPr="00153E43" w:rsidRDefault="009518A1"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Date: 05/14/13   Time: 08:24</w:t>
            </w:r>
          </w:p>
        </w:tc>
        <w:tc>
          <w:tcPr>
            <w:tcW w:w="127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r>
      <w:tr w:rsidR="009518A1" w:rsidRPr="00153E43" w:rsidTr="009518A1">
        <w:trPr>
          <w:trHeight w:val="272"/>
        </w:trPr>
        <w:tc>
          <w:tcPr>
            <w:tcW w:w="2165" w:type="dxa"/>
            <w:gridSpan w:val="3"/>
            <w:tcBorders>
              <w:top w:val="nil"/>
              <w:left w:val="nil"/>
              <w:bottom w:val="nil"/>
              <w:right w:val="nil"/>
            </w:tcBorders>
            <w:vAlign w:val="bottom"/>
          </w:tcPr>
          <w:p w:rsidR="009518A1" w:rsidRPr="00153E43" w:rsidRDefault="009518A1"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Sample (adjusted): 2 124</w:t>
            </w:r>
          </w:p>
        </w:tc>
        <w:tc>
          <w:tcPr>
            <w:tcW w:w="127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r>
      <w:tr w:rsidR="009518A1" w:rsidRPr="00153E43" w:rsidTr="009518A1">
        <w:trPr>
          <w:trHeight w:val="272"/>
        </w:trPr>
        <w:tc>
          <w:tcPr>
            <w:tcW w:w="2165" w:type="dxa"/>
            <w:gridSpan w:val="4"/>
            <w:tcBorders>
              <w:top w:val="nil"/>
              <w:left w:val="nil"/>
              <w:bottom w:val="nil"/>
              <w:right w:val="nil"/>
            </w:tcBorders>
            <w:vAlign w:val="bottom"/>
          </w:tcPr>
          <w:p w:rsidR="009518A1" w:rsidRPr="00153E43" w:rsidRDefault="009518A1"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Included observations: 123 after adjustments</w:t>
            </w: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r>
      <w:tr w:rsidR="009518A1" w:rsidRPr="00153E43">
        <w:trPr>
          <w:trHeight w:hRule="exact" w:val="102"/>
        </w:trPr>
        <w:tc>
          <w:tcPr>
            <w:tcW w:w="2165"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r>
      <w:tr w:rsidR="009518A1" w:rsidRPr="00153E43">
        <w:trPr>
          <w:trHeight w:hRule="exact" w:val="153"/>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r>
      <w:tr w:rsidR="009518A1" w:rsidRPr="00153E43">
        <w:trPr>
          <w:trHeight w:val="272"/>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Variable</w:t>
            </w: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Coefficient</w:t>
            </w:r>
          </w:p>
        </w:tc>
        <w:tc>
          <w:tcPr>
            <w:tcW w:w="1271"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Std. Error</w:t>
            </w:r>
          </w:p>
        </w:tc>
        <w:tc>
          <w:tcPr>
            <w:tcW w:w="127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t-Statistic</w:t>
            </w: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Prob.  </w:t>
            </w:r>
          </w:p>
        </w:tc>
      </w:tr>
      <w:tr w:rsidR="009518A1" w:rsidRPr="00153E43">
        <w:trPr>
          <w:trHeight w:hRule="exact" w:val="102"/>
        </w:trPr>
        <w:tc>
          <w:tcPr>
            <w:tcW w:w="2165"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r>
      <w:tr w:rsidR="009518A1" w:rsidRPr="00153E43">
        <w:trPr>
          <w:trHeight w:hRule="exact" w:val="153"/>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r>
      <w:tr w:rsidR="009518A1" w:rsidRPr="00153E43">
        <w:trPr>
          <w:trHeight w:val="272"/>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D(INF__IND_)</w:t>
            </w: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-5.278764</w:t>
            </w:r>
          </w:p>
        </w:tc>
        <w:tc>
          <w:tcPr>
            <w:tcW w:w="1271"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2.763040</w:t>
            </w:r>
          </w:p>
        </w:tc>
        <w:tc>
          <w:tcPr>
            <w:tcW w:w="127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-1.910491</w:t>
            </w: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0.0585</w:t>
            </w:r>
          </w:p>
        </w:tc>
      </w:tr>
      <w:tr w:rsidR="009518A1" w:rsidRPr="00153E43">
        <w:trPr>
          <w:trHeight w:val="272"/>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D(PDB)</w:t>
            </w: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0.000734</w:t>
            </w:r>
          </w:p>
        </w:tc>
        <w:tc>
          <w:tcPr>
            <w:tcW w:w="1271"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0.000658</w:t>
            </w:r>
          </w:p>
        </w:tc>
        <w:tc>
          <w:tcPr>
            <w:tcW w:w="127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1.115417</w:t>
            </w: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0.2669</w:t>
            </w:r>
          </w:p>
        </w:tc>
      </w:tr>
      <w:tr w:rsidR="009518A1" w:rsidRPr="00153E43">
        <w:trPr>
          <w:trHeight w:val="272"/>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D(M1)</w:t>
            </w: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0.000263</w:t>
            </w:r>
          </w:p>
        </w:tc>
        <w:tc>
          <w:tcPr>
            <w:tcW w:w="1271"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0.000359</w:t>
            </w:r>
          </w:p>
        </w:tc>
        <w:tc>
          <w:tcPr>
            <w:tcW w:w="127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0.732355</w:t>
            </w: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0.4654</w:t>
            </w:r>
          </w:p>
        </w:tc>
      </w:tr>
      <w:tr w:rsidR="009518A1" w:rsidRPr="00153E43">
        <w:trPr>
          <w:trHeight w:val="272"/>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D(MYK)</w:t>
            </w: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0.505213</w:t>
            </w:r>
          </w:p>
        </w:tc>
        <w:tc>
          <w:tcPr>
            <w:tcW w:w="1271"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0.855895</w:t>
            </w:r>
          </w:p>
        </w:tc>
        <w:tc>
          <w:tcPr>
            <w:tcW w:w="127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0.590274</w:t>
            </w: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0.5561</w:t>
            </w:r>
          </w:p>
        </w:tc>
      </w:tr>
      <w:tr w:rsidR="009518A1" w:rsidRPr="00153E43">
        <w:trPr>
          <w:trHeight w:val="272"/>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C</w:t>
            </w: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-2.132139</w:t>
            </w:r>
          </w:p>
        </w:tc>
        <w:tc>
          <w:tcPr>
            <w:tcW w:w="1271"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2.841754</w:t>
            </w:r>
          </w:p>
        </w:tc>
        <w:tc>
          <w:tcPr>
            <w:tcW w:w="127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-0.750290</w:t>
            </w: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0.4546</w:t>
            </w:r>
          </w:p>
        </w:tc>
      </w:tr>
      <w:tr w:rsidR="009518A1" w:rsidRPr="00153E43">
        <w:trPr>
          <w:trHeight w:hRule="exact" w:val="102"/>
        </w:trPr>
        <w:tc>
          <w:tcPr>
            <w:tcW w:w="2165"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2"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r>
      <w:tr w:rsidR="009518A1" w:rsidRPr="00153E43">
        <w:trPr>
          <w:trHeight w:hRule="exact" w:val="153"/>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r>
      <w:tr w:rsidR="009518A1" w:rsidRPr="00153E43" w:rsidTr="009518A1">
        <w:trPr>
          <w:trHeight w:val="272"/>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R-squared</w:t>
            </w: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0.050923</w:t>
            </w:r>
          </w:p>
        </w:tc>
        <w:tc>
          <w:tcPr>
            <w:tcW w:w="1271" w:type="dxa"/>
            <w:gridSpan w:val="2"/>
            <w:tcBorders>
              <w:top w:val="nil"/>
              <w:left w:val="nil"/>
              <w:bottom w:val="nil"/>
              <w:right w:val="nil"/>
            </w:tcBorders>
            <w:vAlign w:val="bottom"/>
          </w:tcPr>
          <w:p w:rsidR="009518A1" w:rsidRPr="00153E43" w:rsidRDefault="009518A1"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Mean dependent var</w:t>
            </w: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-0.440163</w:t>
            </w:r>
          </w:p>
        </w:tc>
      </w:tr>
      <w:tr w:rsidR="009518A1" w:rsidRPr="00153E43" w:rsidTr="009518A1">
        <w:trPr>
          <w:trHeight w:val="272"/>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Adjusted R-squared</w:t>
            </w: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0.018750</w:t>
            </w:r>
          </w:p>
        </w:tc>
        <w:tc>
          <w:tcPr>
            <w:tcW w:w="1271" w:type="dxa"/>
            <w:gridSpan w:val="2"/>
            <w:tcBorders>
              <w:top w:val="nil"/>
              <w:left w:val="nil"/>
              <w:bottom w:val="nil"/>
              <w:right w:val="nil"/>
            </w:tcBorders>
            <w:vAlign w:val="bottom"/>
          </w:tcPr>
          <w:p w:rsidR="009518A1" w:rsidRPr="00153E43" w:rsidRDefault="009518A1"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S.D. dependent var</w:t>
            </w: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28.04356</w:t>
            </w:r>
          </w:p>
        </w:tc>
      </w:tr>
      <w:tr w:rsidR="009518A1" w:rsidRPr="00153E43" w:rsidTr="009518A1">
        <w:trPr>
          <w:trHeight w:val="272"/>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S.E. of regression</w:t>
            </w: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27.77940</w:t>
            </w:r>
          </w:p>
        </w:tc>
        <w:tc>
          <w:tcPr>
            <w:tcW w:w="1271" w:type="dxa"/>
            <w:gridSpan w:val="2"/>
            <w:tcBorders>
              <w:top w:val="nil"/>
              <w:left w:val="nil"/>
              <w:bottom w:val="nil"/>
              <w:right w:val="nil"/>
            </w:tcBorders>
            <w:vAlign w:val="bottom"/>
          </w:tcPr>
          <w:p w:rsidR="009518A1" w:rsidRPr="00153E43" w:rsidRDefault="009518A1"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Akaike info criterion</w:t>
            </w: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9.526268</w:t>
            </w:r>
          </w:p>
        </w:tc>
      </w:tr>
      <w:tr w:rsidR="009518A1" w:rsidRPr="00153E43" w:rsidTr="009518A1">
        <w:trPr>
          <w:trHeight w:val="272"/>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Sum squared resid</w:t>
            </w: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91060.01</w:t>
            </w:r>
          </w:p>
        </w:tc>
        <w:tc>
          <w:tcPr>
            <w:tcW w:w="1271" w:type="dxa"/>
            <w:gridSpan w:val="2"/>
            <w:tcBorders>
              <w:top w:val="nil"/>
              <w:left w:val="nil"/>
              <w:bottom w:val="nil"/>
              <w:right w:val="nil"/>
            </w:tcBorders>
            <w:vAlign w:val="bottom"/>
          </w:tcPr>
          <w:p w:rsidR="009518A1" w:rsidRPr="00153E43" w:rsidRDefault="009518A1"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Schwarz criterion</w:t>
            </w: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9.640584</w:t>
            </w:r>
          </w:p>
        </w:tc>
      </w:tr>
      <w:tr w:rsidR="009518A1" w:rsidRPr="00153E43" w:rsidTr="009518A1">
        <w:trPr>
          <w:trHeight w:val="272"/>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Log likelihood</w:t>
            </w: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-580.8655</w:t>
            </w:r>
          </w:p>
        </w:tc>
        <w:tc>
          <w:tcPr>
            <w:tcW w:w="1271" w:type="dxa"/>
            <w:gridSpan w:val="2"/>
            <w:tcBorders>
              <w:top w:val="nil"/>
              <w:left w:val="nil"/>
              <w:bottom w:val="nil"/>
              <w:right w:val="nil"/>
            </w:tcBorders>
            <w:vAlign w:val="bottom"/>
          </w:tcPr>
          <w:p w:rsidR="009518A1" w:rsidRPr="00153E43" w:rsidRDefault="009518A1"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F-statistic</w:t>
            </w: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1.582816</w:t>
            </w:r>
          </w:p>
        </w:tc>
      </w:tr>
      <w:tr w:rsidR="009518A1" w:rsidRPr="00153E43" w:rsidTr="009518A1">
        <w:trPr>
          <w:trHeight w:val="272"/>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Durbin-Watson stat</w:t>
            </w: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2.036379</w:t>
            </w:r>
          </w:p>
        </w:tc>
        <w:tc>
          <w:tcPr>
            <w:tcW w:w="1271" w:type="dxa"/>
            <w:gridSpan w:val="2"/>
            <w:tcBorders>
              <w:top w:val="nil"/>
              <w:left w:val="nil"/>
              <w:bottom w:val="nil"/>
              <w:right w:val="nil"/>
            </w:tcBorders>
            <w:vAlign w:val="bottom"/>
          </w:tcPr>
          <w:p w:rsidR="009518A1" w:rsidRPr="00153E43" w:rsidRDefault="009518A1" w:rsidP="00153E43">
            <w:pPr>
              <w:autoSpaceDE w:val="0"/>
              <w:autoSpaceDN w:val="0"/>
              <w:adjustRightInd w:val="0"/>
              <w:ind w:right="1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Prob(F-statistic)</w:t>
            </w: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ind w:right="10"/>
              <w:jc w:val="right"/>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0.183374</w:t>
            </w:r>
          </w:p>
        </w:tc>
      </w:tr>
      <w:tr w:rsidR="009518A1" w:rsidRPr="00153E43">
        <w:trPr>
          <w:trHeight w:hRule="exact" w:val="102"/>
        </w:trPr>
        <w:tc>
          <w:tcPr>
            <w:tcW w:w="2165" w:type="dxa"/>
            <w:tcBorders>
              <w:top w:val="nil"/>
              <w:left w:val="nil"/>
              <w:bottom w:val="double" w:sz="6" w:space="0"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double" w:sz="6" w:space="0"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double" w:sz="6" w:space="0"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double" w:sz="6" w:space="0"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double" w:sz="6" w:space="0" w:color="auto"/>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r>
      <w:tr w:rsidR="009518A1" w:rsidRPr="00153E43">
        <w:trPr>
          <w:trHeight w:hRule="exact" w:val="153"/>
        </w:trPr>
        <w:tc>
          <w:tcPr>
            <w:tcW w:w="2165"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39"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1"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27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c>
          <w:tcPr>
            <w:tcW w:w="1040" w:type="dxa"/>
            <w:tcBorders>
              <w:top w:val="nil"/>
              <w:left w:val="nil"/>
              <w:bottom w:val="nil"/>
              <w:right w:val="nil"/>
            </w:tcBorders>
            <w:vAlign w:val="bottom"/>
          </w:tcPr>
          <w:p w:rsidR="009518A1" w:rsidRPr="00153E43" w:rsidRDefault="009518A1" w:rsidP="00153E43">
            <w:pPr>
              <w:autoSpaceDE w:val="0"/>
              <w:autoSpaceDN w:val="0"/>
              <w:adjustRightInd w:val="0"/>
              <w:jc w:val="center"/>
              <w:rPr>
                <w:rFonts w:asciiTheme="minorHAnsi" w:hAnsiTheme="minorHAnsi" w:cstheme="minorHAnsi"/>
                <w:color w:val="000000"/>
                <w:sz w:val="24"/>
                <w:szCs w:val="24"/>
                <w:lang w:val="en-US"/>
              </w:rPr>
            </w:pPr>
          </w:p>
        </w:tc>
      </w:tr>
    </w:tbl>
    <w:p w:rsidR="009518A1" w:rsidRPr="00153E43" w:rsidRDefault="009518A1" w:rsidP="00153E43">
      <w:pPr>
        <w:autoSpaceDE w:val="0"/>
        <w:autoSpaceDN w:val="0"/>
        <w:adjustRightInd w:val="0"/>
        <w:rPr>
          <w:rFonts w:asciiTheme="minorHAnsi" w:hAnsiTheme="minorHAnsi" w:cstheme="minorHAnsi"/>
          <w:sz w:val="24"/>
          <w:szCs w:val="24"/>
          <w:lang w:val="en-US"/>
        </w:rPr>
      </w:pPr>
      <w:r w:rsidRPr="00153E43">
        <w:rPr>
          <w:rFonts w:asciiTheme="minorHAnsi" w:hAnsiTheme="minorHAnsi" w:cstheme="minorHAnsi"/>
          <w:sz w:val="24"/>
          <w:szCs w:val="24"/>
          <w:lang w:val="en-US"/>
        </w:rPr>
        <w:br/>
      </w:r>
    </w:p>
    <w:p w:rsidR="00165693" w:rsidRPr="00153E43" w:rsidRDefault="00165693" w:rsidP="00153E43">
      <w:pPr>
        <w:autoSpaceDE w:val="0"/>
        <w:autoSpaceDN w:val="0"/>
        <w:adjustRightInd w:val="0"/>
        <w:ind w:firstLine="720"/>
        <w:jc w:val="both"/>
        <w:rPr>
          <w:rFonts w:asciiTheme="minorHAnsi" w:hAnsiTheme="minorHAnsi" w:cstheme="minorHAnsi"/>
          <w:sz w:val="24"/>
          <w:szCs w:val="24"/>
          <w:lang w:val="en-US"/>
        </w:rPr>
      </w:pPr>
      <w:r w:rsidRPr="00153E43">
        <w:rPr>
          <w:rFonts w:asciiTheme="minorHAnsi" w:hAnsiTheme="minorHAnsi" w:cstheme="minorHAnsi"/>
          <w:sz w:val="24"/>
          <w:szCs w:val="24"/>
          <w:lang w:val="en-US"/>
        </w:rPr>
        <w:t xml:space="preserve">Kita sudah membuktikan bahwa data yang kita miliki terkointegrasi atau dengan kata </w:t>
      </w:r>
      <w:proofErr w:type="gramStart"/>
      <w:r w:rsidRPr="00153E43">
        <w:rPr>
          <w:rFonts w:asciiTheme="minorHAnsi" w:hAnsiTheme="minorHAnsi" w:cstheme="minorHAnsi"/>
          <w:sz w:val="24"/>
          <w:szCs w:val="24"/>
          <w:lang w:val="en-US"/>
        </w:rPr>
        <w:t>lain</w:t>
      </w:r>
      <w:proofErr w:type="gramEnd"/>
      <w:r w:rsidRPr="00153E43">
        <w:rPr>
          <w:rFonts w:asciiTheme="minorHAnsi" w:hAnsiTheme="minorHAnsi" w:cstheme="minorHAnsi"/>
          <w:sz w:val="24"/>
          <w:szCs w:val="24"/>
          <w:lang w:val="en-US"/>
        </w:rPr>
        <w:t>, mempunyai hubungan atau keseimbangan jangka panjang</w:t>
      </w:r>
      <w:r w:rsidR="004F6919" w:rsidRPr="00153E43">
        <w:rPr>
          <w:rFonts w:asciiTheme="minorHAnsi" w:hAnsiTheme="minorHAnsi" w:cstheme="minorHAnsi"/>
          <w:sz w:val="24"/>
          <w:szCs w:val="24"/>
          <w:lang w:val="en-US"/>
        </w:rPr>
        <w:t xml:space="preserve">, sangat mungkin semua variable dalam data terjadi ketidakseimbangan atau variable variable datanya tidak mencapai keseimbangan, ini juga dapat disebut dengan kesalahan kesimbangan. Berarti variable dalam data inilah nantinya yang akan digunakan untuk menghubungkan perilaku jangka pendek dan jangka panjang, inilah fungsi persamaan dari ECM, salah satu teknik yang dapat digunakan untuk mengoreksi ketidakseimbangan jangka pendek menuju pada keseimbangan jangka panjang yang perkenalkan oleh Sragan dan dipopulerkan oleh Angle dan Grager. Ini dapat kita lihat nilai </w:t>
      </w:r>
      <w:r w:rsidR="004F6919" w:rsidRPr="00153E43">
        <w:rPr>
          <w:rFonts w:asciiTheme="minorHAnsi" w:hAnsiTheme="minorHAnsi" w:cstheme="minorHAnsi"/>
          <w:i/>
          <w:sz w:val="24"/>
          <w:szCs w:val="24"/>
          <w:lang w:val="en-US"/>
        </w:rPr>
        <w:t xml:space="preserve">Ut </w:t>
      </w:r>
      <w:r w:rsidR="004F6919" w:rsidRPr="00153E43">
        <w:rPr>
          <w:rFonts w:asciiTheme="minorHAnsi" w:hAnsiTheme="minorHAnsi" w:cstheme="minorHAnsi"/>
          <w:sz w:val="24"/>
          <w:szCs w:val="24"/>
          <w:lang w:val="en-US"/>
        </w:rPr>
        <w:t>signifikan pada tingkat alpha 5%</w:t>
      </w:r>
      <w:r w:rsidR="009518A1" w:rsidRPr="00153E43">
        <w:rPr>
          <w:rFonts w:asciiTheme="minorHAnsi" w:hAnsiTheme="minorHAnsi" w:cstheme="minorHAnsi"/>
          <w:sz w:val="24"/>
          <w:szCs w:val="24"/>
          <w:lang w:val="en-US"/>
        </w:rPr>
        <w:t xml:space="preserve"> terlihat variable inflasi sangat signifikan</w:t>
      </w:r>
      <w:r w:rsidR="004F6919" w:rsidRPr="00153E43">
        <w:rPr>
          <w:rFonts w:asciiTheme="minorHAnsi" w:hAnsiTheme="minorHAnsi" w:cstheme="minorHAnsi"/>
          <w:sz w:val="24"/>
          <w:szCs w:val="24"/>
          <w:lang w:val="en-US"/>
        </w:rPr>
        <w:t>, ini berarti tidak ada kesalahan keseimbangan, antar variable saling mempengaruhi, kesemua variable saling menyesuaikan atau penyesuaian untuk satu periode dengan periode berikutnya.</w:t>
      </w:r>
    </w:p>
    <w:p w:rsidR="00165693" w:rsidRPr="00153E43" w:rsidRDefault="00165693" w:rsidP="00153E43">
      <w:pPr>
        <w:autoSpaceDE w:val="0"/>
        <w:autoSpaceDN w:val="0"/>
        <w:adjustRightInd w:val="0"/>
        <w:rPr>
          <w:rFonts w:asciiTheme="minorHAnsi" w:hAnsiTheme="minorHAnsi" w:cstheme="minorHAnsi"/>
          <w:sz w:val="24"/>
          <w:szCs w:val="24"/>
          <w:lang w:val="en-US"/>
        </w:rPr>
      </w:pPr>
    </w:p>
    <w:p w:rsidR="00B465BC" w:rsidRPr="00153E43" w:rsidRDefault="00B465BC" w:rsidP="00153E43">
      <w:pPr>
        <w:pStyle w:val="PlainText"/>
        <w:tabs>
          <w:tab w:val="left" w:pos="0"/>
        </w:tabs>
        <w:jc w:val="both"/>
        <w:outlineLvl w:val="0"/>
        <w:rPr>
          <w:rFonts w:asciiTheme="minorHAnsi" w:hAnsiTheme="minorHAnsi" w:cstheme="minorHAnsi"/>
          <w:sz w:val="24"/>
          <w:szCs w:val="24"/>
          <w:lang w:val="es-ES"/>
        </w:rPr>
      </w:pPr>
      <w:r w:rsidRPr="00153E43">
        <w:rPr>
          <w:rFonts w:asciiTheme="minorHAnsi" w:hAnsiTheme="minorHAnsi" w:cstheme="minorHAnsi"/>
          <w:b/>
          <w:sz w:val="24"/>
          <w:szCs w:val="24"/>
          <w:u w:val="single"/>
          <w:lang w:val="es-ES"/>
        </w:rPr>
        <w:t xml:space="preserve">Model Empiris dari </w:t>
      </w:r>
      <w:r w:rsidRPr="00153E43">
        <w:rPr>
          <w:rFonts w:asciiTheme="minorHAnsi" w:hAnsiTheme="minorHAnsi" w:cstheme="minorHAnsi"/>
          <w:b/>
          <w:i/>
          <w:sz w:val="24"/>
          <w:szCs w:val="24"/>
          <w:u w:val="single"/>
          <w:lang w:val="es-ES"/>
        </w:rPr>
        <w:t>Vector</w:t>
      </w:r>
      <w:r w:rsidRPr="00153E43">
        <w:rPr>
          <w:rFonts w:asciiTheme="minorHAnsi" w:hAnsiTheme="minorHAnsi" w:cstheme="minorHAnsi"/>
          <w:b/>
          <w:sz w:val="24"/>
          <w:szCs w:val="24"/>
          <w:u w:val="single"/>
          <w:lang w:val="es-ES"/>
        </w:rPr>
        <w:t xml:space="preserve"> </w:t>
      </w:r>
      <w:r w:rsidRPr="00153E43">
        <w:rPr>
          <w:rFonts w:asciiTheme="minorHAnsi" w:hAnsiTheme="minorHAnsi" w:cstheme="minorHAnsi"/>
          <w:b/>
          <w:i/>
          <w:sz w:val="24"/>
          <w:szCs w:val="24"/>
          <w:u w:val="single"/>
          <w:lang w:val="es-ES"/>
        </w:rPr>
        <w:t>Error Correction Model</w:t>
      </w:r>
    </w:p>
    <w:p w:rsidR="00B465BC" w:rsidRPr="00153E43" w:rsidRDefault="00B465BC" w:rsidP="00153E43">
      <w:pPr>
        <w:pStyle w:val="PlainText"/>
        <w:tabs>
          <w:tab w:val="left" w:pos="0"/>
        </w:tabs>
        <w:jc w:val="both"/>
        <w:outlineLvl w:val="0"/>
        <w:rPr>
          <w:rFonts w:asciiTheme="minorHAnsi" w:hAnsiTheme="minorHAnsi" w:cstheme="minorHAnsi"/>
          <w:sz w:val="24"/>
          <w:szCs w:val="24"/>
        </w:rPr>
      </w:pPr>
    </w:p>
    <w:p w:rsidR="003F0D08" w:rsidRPr="00153E43" w:rsidRDefault="00237E1D" w:rsidP="00153E43">
      <w:pPr>
        <w:pStyle w:val="PlainText"/>
        <w:tabs>
          <w:tab w:val="left" w:pos="0"/>
        </w:tabs>
        <w:jc w:val="both"/>
        <w:outlineLvl w:val="0"/>
        <w:rPr>
          <w:rFonts w:asciiTheme="minorHAnsi" w:hAnsiTheme="minorHAnsi" w:cstheme="minorHAnsi"/>
          <w:sz w:val="24"/>
          <w:szCs w:val="24"/>
        </w:rPr>
      </w:pPr>
      <w:r w:rsidRPr="00153E43">
        <w:rPr>
          <w:rFonts w:asciiTheme="minorHAnsi" w:hAnsiTheme="minorHAnsi" w:cstheme="minorHAnsi"/>
          <w:sz w:val="24"/>
          <w:szCs w:val="24"/>
        </w:rPr>
        <w:tab/>
      </w:r>
      <w:proofErr w:type="gramStart"/>
      <w:r w:rsidR="003F0D08" w:rsidRPr="00153E43">
        <w:rPr>
          <w:rFonts w:asciiTheme="minorHAnsi" w:hAnsiTheme="minorHAnsi" w:cstheme="minorHAnsi"/>
          <w:sz w:val="24"/>
          <w:szCs w:val="24"/>
        </w:rPr>
        <w:t>Teknik untuk mengoreksi ketidakseimbangan jangka pendek menuju keseimbangan jangka panjang dengan model ECM telah dilakukan, model berikut adalah VECM yang mana semua variable pada data diasumsikan bersifat stationer.</w:t>
      </w:r>
      <w:proofErr w:type="gramEnd"/>
      <w:r w:rsidR="003F0D08" w:rsidRPr="00153E43">
        <w:rPr>
          <w:rFonts w:asciiTheme="minorHAnsi" w:hAnsiTheme="minorHAnsi" w:cstheme="minorHAnsi"/>
          <w:sz w:val="24"/>
          <w:szCs w:val="24"/>
        </w:rPr>
        <w:t xml:space="preserve"> Apabila </w:t>
      </w:r>
      <w:r w:rsidR="003F0D08" w:rsidRPr="00153E43">
        <w:rPr>
          <w:rFonts w:asciiTheme="minorHAnsi" w:hAnsiTheme="minorHAnsi" w:cstheme="minorHAnsi"/>
          <w:sz w:val="24"/>
          <w:szCs w:val="24"/>
        </w:rPr>
        <w:lastRenderedPageBreak/>
        <w:t>terdapat sejumlah variable yang mengandung unit root dan tidak berkointegrasi satu dengan yang lainnya</w:t>
      </w:r>
      <w:r w:rsidR="00703DD6" w:rsidRPr="00153E43">
        <w:rPr>
          <w:rFonts w:asciiTheme="minorHAnsi" w:hAnsiTheme="minorHAnsi" w:cstheme="minorHAnsi"/>
          <w:sz w:val="24"/>
          <w:szCs w:val="24"/>
        </w:rPr>
        <w:t>, maka variable yang mengandung unit root harus dideferensiasikan yang akan digunakan untuk uji VAR kalau dilakukan uji VAR, kalau tidak data dimaksud dapat digunakan untuk model Vector Error Correction Model (VECM). Beriut hasil uji untuk model VECM.</w:t>
      </w:r>
    </w:p>
    <w:p w:rsidR="00BD1C6E" w:rsidRPr="00153E43" w:rsidRDefault="00BD1C6E" w:rsidP="00153E43">
      <w:pPr>
        <w:autoSpaceDE w:val="0"/>
        <w:autoSpaceDN w:val="0"/>
        <w:adjustRightInd w:val="0"/>
        <w:rPr>
          <w:rFonts w:asciiTheme="minorHAnsi" w:hAnsiTheme="minorHAnsi" w:cstheme="minorHAnsi"/>
          <w:sz w:val="24"/>
          <w:szCs w:val="24"/>
          <w:lang w:val="en-US"/>
        </w:rPr>
      </w:pPr>
    </w:p>
    <w:tbl>
      <w:tblPr>
        <w:tblW w:w="9326" w:type="dxa"/>
        <w:tblInd w:w="60" w:type="dxa"/>
        <w:tblLayout w:type="fixed"/>
        <w:tblCellMar>
          <w:left w:w="30" w:type="dxa"/>
          <w:right w:w="30" w:type="dxa"/>
        </w:tblCellMar>
        <w:tblLook w:val="0000" w:firstRow="0" w:lastRow="0" w:firstColumn="0" w:lastColumn="0" w:noHBand="0" w:noVBand="0"/>
      </w:tblPr>
      <w:tblGrid>
        <w:gridCol w:w="2396"/>
        <w:gridCol w:w="1386"/>
        <w:gridCol w:w="1386"/>
        <w:gridCol w:w="1386"/>
        <w:gridCol w:w="1386"/>
        <w:gridCol w:w="1386"/>
      </w:tblGrid>
      <w:tr w:rsidR="004D4FD9" w:rsidRPr="00153E43" w:rsidTr="004D4FD9">
        <w:trPr>
          <w:trHeight w:val="272"/>
        </w:trPr>
        <w:tc>
          <w:tcPr>
            <w:tcW w:w="1" w:type="dxa"/>
            <w:gridSpan w:val="3"/>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Vector Error Correction Estimates</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4D4FD9" w:rsidRPr="00153E43" w:rsidTr="004D4FD9">
        <w:trPr>
          <w:trHeight w:val="272"/>
        </w:trPr>
        <w:tc>
          <w:tcPr>
            <w:tcW w:w="1" w:type="dxa"/>
            <w:gridSpan w:val="3"/>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Date: 04/01/13   Time: 18:46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4D4FD9" w:rsidRPr="00153E43" w:rsidTr="004D4FD9">
        <w:trPr>
          <w:trHeight w:val="272"/>
        </w:trPr>
        <w:tc>
          <w:tcPr>
            <w:tcW w:w="1" w:type="dxa"/>
            <w:gridSpan w:val="3"/>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Sample (adjusted): 3 124</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4D4FD9" w:rsidRPr="00153E43" w:rsidTr="004D4FD9">
        <w:trPr>
          <w:trHeight w:val="272"/>
        </w:trPr>
        <w:tc>
          <w:tcPr>
            <w:tcW w:w="1" w:type="dxa"/>
            <w:gridSpan w:val="4"/>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Included observations: 122 after adjustments</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4D4FD9" w:rsidRPr="00153E43" w:rsidTr="004D4FD9">
        <w:trPr>
          <w:trHeight w:val="272"/>
        </w:trPr>
        <w:tc>
          <w:tcPr>
            <w:tcW w:w="1" w:type="dxa"/>
            <w:gridSpan w:val="4"/>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Standard errors in ( ) &amp; t-statistics in [ ]</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hRule="exact" w:val="102"/>
        </w:trPr>
        <w:tc>
          <w:tcPr>
            <w:tcW w:w="239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hRule="exact" w:val="153"/>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Cointegrating Eq: </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CointEq1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hRule="exact" w:val="102"/>
        </w:trPr>
        <w:tc>
          <w:tcPr>
            <w:tcW w:w="239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hRule="exact" w:val="153"/>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IHK(-1)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1.000000</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INFLASI(-1)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603.6780</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(81.0812)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[ 7.44535]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PDB(-1)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0.000727</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(0.00437)</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[ 0.16633]</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M1(-1)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-0.000741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(0.00189)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[-0.39215]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MYK(-1)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6.278667</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(9.72342)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[ 0.64573]</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C</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-699.1143</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hRule="exact" w:val="102"/>
        </w:trPr>
        <w:tc>
          <w:tcPr>
            <w:tcW w:w="239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hRule="exact" w:val="153"/>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Error Correction:</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D(IHK)</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D(INFLASI)</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D(PDB)</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D(M1)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D(MYK)</w:t>
            </w:r>
          </w:p>
        </w:tc>
      </w:tr>
      <w:tr w:rsidR="00BD1C6E" w:rsidRPr="00153E43" w:rsidTr="004D4FD9">
        <w:trPr>
          <w:trHeight w:hRule="exact" w:val="102"/>
        </w:trPr>
        <w:tc>
          <w:tcPr>
            <w:tcW w:w="239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hRule="exact" w:val="153"/>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CointEq1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0.005986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-0.000852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-2.947053</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1.299234</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-0.000236</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(0.00659)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(0.00018)</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(0.87206)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(1.59217)</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(0.00065)</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[ 0.90890]</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[-4.68499]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[-3.37940]</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[ 0.81602]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[-0.36445]</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D(IHK(-1))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-0.040918</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-0.000630</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1.075640</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-28.88075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-0.030829</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(0.09493)</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(0.00262)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(12.5712)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(22.9518)</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(0.00934)</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[-0.43102]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[-0.24037]</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[ 0.08556]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[-1.25832]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[-3.30186]</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D(INFLASI(-1))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-1.739734</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-0.073666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230.6454</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496.8206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0.000253</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(3.40015)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(0.09389)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(450.260)</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(822.059)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(0.33442)</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[-0.51166]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[-0.78462]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[ 0.51225]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[ 0.60436]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[ 0.00076]</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D(PDB(-1))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0.000191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1.83E-05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-0.178215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0.354986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0.000125</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(0.00076)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(2.1E-05)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(0.10006)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(0.18268)</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(7.4E-05)</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[ 0.25279]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[ 0.87824]</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[-1.78113]</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[ 1.94323]</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[ 1.68729]</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D(M1(-1))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-0.000425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2.16E-05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-0.004160</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-0.122779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9.70E-05</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(0.00037)</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(1.0E-05)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(0.04912)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(0.08968)</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(3.6E-05)</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[-1.14665]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[ 2.10482]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[-0.08469]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[-1.36905]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[ 2.65769]</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D(MYK(-1))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-0.585952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-0.018026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-21.74694</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512.2871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0.126406</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(0.92358)</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(0.02550)</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(122.304)</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(223.296)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(0.09084)</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[-0.63443]</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[-0.70681]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[-0.17781]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[ 2.29421]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[ 1.39155]</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C</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0.711779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-0.072332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1250.935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2682.934</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-0.075044</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(2.94876)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(0.08142)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(390.484)</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(712.924)</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(0.29002)</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[ 0.24138]</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[-0.88835]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[ 3.20355]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[ 3.76328]</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[-0.25875]</w:t>
            </w:r>
          </w:p>
        </w:tc>
      </w:tr>
      <w:tr w:rsidR="00BD1C6E" w:rsidRPr="00153E43" w:rsidTr="004D4FD9">
        <w:trPr>
          <w:trHeight w:hRule="exact" w:val="102"/>
        </w:trPr>
        <w:tc>
          <w:tcPr>
            <w:tcW w:w="239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hRule="exact" w:val="153"/>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R-squared</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0.022918</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0.314391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0.106906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0.107697</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0.150622</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Adj. R-squared</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-0.028061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0.278621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0.060310</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0.061142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0.106306</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Sum sq. resids</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93745.29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71.47767</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1.64E+09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5.48E+09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906.8486</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S.E. equation</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28.55129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0.788381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3780.861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6902.880</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2.808138</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F-statistic</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0.449558</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8.789031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2.294304</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2.313324</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3.398853</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Log likelihood</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-578.4138</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-140.4977</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-1174.506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-1247.949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-295.4737</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Akaike AIC</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9.596947</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2.417995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19.36896</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20.57293</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4.958586</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Schwarz SC</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9.757833</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2.578882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19.52984</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20.73382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5.119472</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Mean dependent</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-0.450820</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0.001721</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1050.820</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2868.582</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0.377951</w:t>
            </w:r>
          </w:p>
        </w:tc>
      </w:tr>
      <w:tr w:rsidR="00BD1C6E" w:rsidRPr="00153E43" w:rsidTr="004D4FD9">
        <w:trPr>
          <w:trHeight w:val="272"/>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S.D. dependent</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28.15895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0.928227</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3900.303</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7124.105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2.970463</w:t>
            </w:r>
          </w:p>
        </w:tc>
      </w:tr>
      <w:tr w:rsidR="00BD1C6E" w:rsidRPr="00153E43" w:rsidTr="004D4FD9">
        <w:trPr>
          <w:trHeight w:hRule="exact" w:val="102"/>
        </w:trPr>
        <w:tc>
          <w:tcPr>
            <w:tcW w:w="239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2"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hRule="exact" w:val="153"/>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4D4FD9" w:rsidRPr="00153E43" w:rsidTr="004D4FD9">
        <w:trPr>
          <w:trHeight w:val="272"/>
        </w:trPr>
        <w:tc>
          <w:tcPr>
            <w:tcW w:w="1" w:type="dxa"/>
            <w:gridSpan w:val="2"/>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Determinant resid covariance (dof adj.)</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2.05E+18</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4D4FD9" w:rsidRPr="00153E43" w:rsidTr="004D4FD9">
        <w:trPr>
          <w:trHeight w:val="272"/>
        </w:trPr>
        <w:tc>
          <w:tcPr>
            <w:tcW w:w="1" w:type="dxa"/>
            <w:gridSpan w:val="2"/>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Determinant resid covariance</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1.53E+18</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4D4FD9" w:rsidRPr="00153E43" w:rsidTr="004D4FD9">
        <w:trPr>
          <w:trHeight w:val="272"/>
        </w:trPr>
        <w:tc>
          <w:tcPr>
            <w:tcW w:w="1" w:type="dxa"/>
            <w:gridSpan w:val="2"/>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Log likelihood</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-3419.639</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4D4FD9" w:rsidRPr="00153E43" w:rsidTr="004D4FD9">
        <w:trPr>
          <w:trHeight w:val="272"/>
        </w:trPr>
        <w:tc>
          <w:tcPr>
            <w:tcW w:w="1" w:type="dxa"/>
            <w:gridSpan w:val="2"/>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Akaike information criterion</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56.71540</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4D4FD9" w:rsidRPr="00153E43" w:rsidTr="004D4FD9">
        <w:trPr>
          <w:trHeight w:val="272"/>
        </w:trPr>
        <w:tc>
          <w:tcPr>
            <w:tcW w:w="1" w:type="dxa"/>
            <w:gridSpan w:val="2"/>
            <w:tcBorders>
              <w:top w:val="nil"/>
              <w:left w:val="nil"/>
              <w:bottom w:val="nil"/>
              <w:right w:val="nil"/>
            </w:tcBorders>
            <w:vAlign w:val="bottom"/>
          </w:tcPr>
          <w:p w:rsidR="00BD1C6E" w:rsidRPr="00153E43" w:rsidRDefault="00BD1C6E" w:rsidP="00153E43">
            <w:pPr>
              <w:autoSpaceDE w:val="0"/>
              <w:autoSpaceDN w:val="0"/>
              <w:adjustRightInd w:val="0"/>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Schwarz criterion</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r w:rsidRPr="00153E43">
              <w:rPr>
                <w:rFonts w:asciiTheme="minorHAnsi" w:hAnsiTheme="minorHAnsi" w:cstheme="minorHAnsi"/>
                <w:color w:val="000000"/>
                <w:sz w:val="24"/>
                <w:szCs w:val="24"/>
                <w:lang w:val="en-US"/>
              </w:rPr>
              <w:t> 57.63475</w:t>
            </w: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4D4FD9">
        <w:trPr>
          <w:trHeight w:hRule="exact" w:val="102"/>
        </w:trPr>
        <w:tc>
          <w:tcPr>
            <w:tcW w:w="2396" w:type="dxa"/>
            <w:tcBorders>
              <w:top w:val="nil"/>
              <w:left w:val="nil"/>
              <w:bottom w:val="double" w:sz="6" w:space="0"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double" w:sz="6" w:space="0" w:color="auto"/>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r w:rsidR="00BD1C6E" w:rsidRPr="00153E43" w:rsidTr="0070762C">
        <w:trPr>
          <w:trHeight w:hRule="exact" w:val="207"/>
        </w:trPr>
        <w:tc>
          <w:tcPr>
            <w:tcW w:w="239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c>
          <w:tcPr>
            <w:tcW w:w="1386" w:type="dxa"/>
            <w:tcBorders>
              <w:top w:val="nil"/>
              <w:left w:val="nil"/>
              <w:bottom w:val="nil"/>
              <w:right w:val="nil"/>
            </w:tcBorders>
            <w:vAlign w:val="bottom"/>
          </w:tcPr>
          <w:p w:rsidR="00BD1C6E" w:rsidRPr="00153E43" w:rsidRDefault="00BD1C6E" w:rsidP="00153E43">
            <w:pPr>
              <w:autoSpaceDE w:val="0"/>
              <w:autoSpaceDN w:val="0"/>
              <w:adjustRightInd w:val="0"/>
              <w:jc w:val="center"/>
              <w:rPr>
                <w:rFonts w:asciiTheme="minorHAnsi" w:hAnsiTheme="minorHAnsi" w:cstheme="minorHAnsi"/>
                <w:color w:val="000000"/>
                <w:sz w:val="24"/>
                <w:szCs w:val="24"/>
                <w:lang w:val="en-US"/>
              </w:rPr>
            </w:pPr>
          </w:p>
        </w:tc>
      </w:tr>
    </w:tbl>
    <w:p w:rsidR="004D4FD9" w:rsidRPr="00153E43" w:rsidRDefault="004D4FD9" w:rsidP="00153E43">
      <w:pPr>
        <w:autoSpaceDE w:val="0"/>
        <w:autoSpaceDN w:val="0"/>
        <w:adjustRightInd w:val="0"/>
        <w:rPr>
          <w:rFonts w:asciiTheme="minorHAnsi" w:hAnsiTheme="minorHAnsi" w:cstheme="minorHAnsi"/>
          <w:sz w:val="24"/>
          <w:szCs w:val="24"/>
          <w:lang w:val="en-US"/>
        </w:rPr>
      </w:pPr>
    </w:p>
    <w:p w:rsidR="004D4FD9" w:rsidRPr="00153E43" w:rsidRDefault="004D4FD9" w:rsidP="00153E43">
      <w:pPr>
        <w:autoSpaceDE w:val="0"/>
        <w:autoSpaceDN w:val="0"/>
        <w:adjustRightInd w:val="0"/>
        <w:rPr>
          <w:rFonts w:asciiTheme="minorHAnsi" w:hAnsiTheme="minorHAnsi" w:cstheme="minorHAnsi"/>
          <w:sz w:val="24"/>
          <w:szCs w:val="24"/>
          <w:lang w:val="en-US"/>
        </w:rPr>
      </w:pPr>
    </w:p>
    <w:p w:rsidR="00476F1A" w:rsidRPr="00153E43" w:rsidRDefault="00703DD6" w:rsidP="00153E43">
      <w:pPr>
        <w:autoSpaceDE w:val="0"/>
        <w:autoSpaceDN w:val="0"/>
        <w:adjustRightInd w:val="0"/>
        <w:ind w:firstLine="720"/>
        <w:jc w:val="both"/>
        <w:rPr>
          <w:rFonts w:asciiTheme="minorHAnsi" w:hAnsiTheme="minorHAnsi" w:cstheme="minorHAnsi"/>
          <w:sz w:val="24"/>
          <w:szCs w:val="24"/>
          <w:lang w:val="en-US"/>
        </w:rPr>
      </w:pPr>
      <w:r w:rsidRPr="00153E43">
        <w:rPr>
          <w:rFonts w:asciiTheme="minorHAnsi" w:hAnsiTheme="minorHAnsi" w:cstheme="minorHAnsi"/>
          <w:sz w:val="24"/>
          <w:szCs w:val="24"/>
          <w:lang w:val="en-US"/>
        </w:rPr>
        <w:t>Dapat kita lihat dari hasil out put diatas untuk model VECM, biasanya persamaan kointegrasi dinyatakan dengan vector residual hasil dari relasi kointegrasi</w:t>
      </w:r>
      <w:r w:rsidR="00554070" w:rsidRPr="00153E43">
        <w:rPr>
          <w:rFonts w:asciiTheme="minorHAnsi" w:hAnsiTheme="minorHAnsi" w:cstheme="minorHAnsi"/>
          <w:sz w:val="24"/>
          <w:szCs w:val="24"/>
          <w:lang w:val="en-US"/>
        </w:rPr>
        <w:t>. Unt</w:t>
      </w:r>
      <w:r w:rsidR="00424C89" w:rsidRPr="00153E43">
        <w:rPr>
          <w:rFonts w:asciiTheme="minorHAnsi" w:hAnsiTheme="minorHAnsi" w:cstheme="minorHAnsi"/>
          <w:sz w:val="24"/>
          <w:szCs w:val="24"/>
          <w:lang w:val="en-US"/>
        </w:rPr>
        <w:t>u</w:t>
      </w:r>
      <w:r w:rsidR="00554070" w:rsidRPr="00153E43">
        <w:rPr>
          <w:rFonts w:asciiTheme="minorHAnsi" w:hAnsiTheme="minorHAnsi" w:cstheme="minorHAnsi"/>
          <w:sz w:val="24"/>
          <w:szCs w:val="24"/>
          <w:lang w:val="en-US"/>
        </w:rPr>
        <w:t>k pers</w:t>
      </w:r>
      <w:r w:rsidR="00051802" w:rsidRPr="00153E43">
        <w:rPr>
          <w:rFonts w:asciiTheme="minorHAnsi" w:hAnsiTheme="minorHAnsi" w:cstheme="minorHAnsi"/>
          <w:sz w:val="24"/>
          <w:szCs w:val="24"/>
          <w:lang w:val="en-US"/>
        </w:rPr>
        <w:t>a</w:t>
      </w:r>
      <w:r w:rsidR="00554070" w:rsidRPr="00153E43">
        <w:rPr>
          <w:rFonts w:asciiTheme="minorHAnsi" w:hAnsiTheme="minorHAnsi" w:cstheme="minorHAnsi"/>
          <w:sz w:val="24"/>
          <w:szCs w:val="24"/>
          <w:lang w:val="en-US"/>
        </w:rPr>
        <w:t>maan model VECM nilai -1 dan konstanta seperti terdapat pada table sebelah kiri, dengan memasukkan komponen variable Yt sedangkan variable lainnya sebagai variable awal nilai constanta ©. 0</w:t>
      </w:r>
      <w:proofErr w:type="gramStart"/>
      <w:r w:rsidR="00554070" w:rsidRPr="00153E43">
        <w:rPr>
          <w:rFonts w:asciiTheme="minorHAnsi" w:hAnsiTheme="minorHAnsi" w:cstheme="minorHAnsi"/>
          <w:sz w:val="24"/>
          <w:szCs w:val="24"/>
          <w:lang w:val="en-US"/>
        </w:rPr>
        <w:t>,711779</w:t>
      </w:r>
      <w:proofErr w:type="gramEnd"/>
      <w:r w:rsidR="00554070" w:rsidRPr="00153E43">
        <w:rPr>
          <w:rFonts w:asciiTheme="minorHAnsi" w:hAnsiTheme="minorHAnsi" w:cstheme="minorHAnsi"/>
          <w:sz w:val="24"/>
          <w:szCs w:val="24"/>
          <w:lang w:val="en-US"/>
        </w:rPr>
        <w:t xml:space="preserve">. (Rosadi : </w:t>
      </w:r>
      <w:r w:rsidR="0004656D" w:rsidRPr="00153E43">
        <w:rPr>
          <w:rFonts w:asciiTheme="minorHAnsi" w:hAnsiTheme="minorHAnsi" w:cstheme="minorHAnsi"/>
          <w:sz w:val="24"/>
          <w:szCs w:val="24"/>
          <w:lang w:val="en-US"/>
        </w:rPr>
        <w:t>20</w:t>
      </w:r>
      <w:r w:rsidR="00EA5366" w:rsidRPr="00153E43">
        <w:rPr>
          <w:rFonts w:asciiTheme="minorHAnsi" w:hAnsiTheme="minorHAnsi" w:cstheme="minorHAnsi"/>
          <w:sz w:val="24"/>
          <w:szCs w:val="24"/>
          <w:lang w:val="en-US"/>
        </w:rPr>
        <w:t>12</w:t>
      </w:r>
      <w:r w:rsidR="00554070" w:rsidRPr="00153E43">
        <w:rPr>
          <w:rFonts w:asciiTheme="minorHAnsi" w:hAnsiTheme="minorHAnsi" w:cstheme="minorHAnsi"/>
          <w:sz w:val="24"/>
          <w:szCs w:val="24"/>
          <w:lang w:val="en-US"/>
        </w:rPr>
        <w:t>).</w:t>
      </w:r>
      <w:r w:rsidR="00051802" w:rsidRPr="00153E43">
        <w:rPr>
          <w:rFonts w:asciiTheme="minorHAnsi" w:hAnsiTheme="minorHAnsi" w:cstheme="minorHAnsi"/>
          <w:sz w:val="24"/>
          <w:szCs w:val="24"/>
          <w:lang w:val="en-US"/>
        </w:rPr>
        <w:t xml:space="preserve"> Out put diatas juga memberikan informasi bahwa perubahan jangka </w:t>
      </w:r>
      <w:r w:rsidR="00212128" w:rsidRPr="00153E43">
        <w:rPr>
          <w:rFonts w:asciiTheme="minorHAnsi" w:hAnsiTheme="minorHAnsi" w:cstheme="minorHAnsi"/>
          <w:sz w:val="24"/>
          <w:szCs w:val="24"/>
          <w:lang w:val="en-US"/>
        </w:rPr>
        <w:t>panjang</w:t>
      </w:r>
      <w:r w:rsidR="00051802" w:rsidRPr="00153E43">
        <w:rPr>
          <w:rFonts w:asciiTheme="minorHAnsi" w:hAnsiTheme="minorHAnsi" w:cstheme="minorHAnsi"/>
          <w:sz w:val="24"/>
          <w:szCs w:val="24"/>
          <w:lang w:val="en-US"/>
        </w:rPr>
        <w:t xml:space="preserve"> untuk variable keseluruhan mempunyai dampak positif pada perubahan jangka pendek. </w:t>
      </w:r>
      <w:proofErr w:type="gramStart"/>
      <w:r w:rsidR="00051802" w:rsidRPr="00153E43">
        <w:rPr>
          <w:rFonts w:asciiTheme="minorHAnsi" w:hAnsiTheme="minorHAnsi" w:cstheme="minorHAnsi"/>
          <w:sz w:val="24"/>
          <w:szCs w:val="24"/>
          <w:lang w:val="en-US"/>
        </w:rPr>
        <w:t>Secara statistic banyak koefisien untuk setiap variable Ut-1 signifikan.</w:t>
      </w:r>
      <w:proofErr w:type="gramEnd"/>
      <w:r w:rsidR="002472AB" w:rsidRPr="00153E43">
        <w:rPr>
          <w:rFonts w:asciiTheme="minorHAnsi" w:hAnsiTheme="minorHAnsi" w:cstheme="minorHAnsi"/>
          <w:sz w:val="24"/>
          <w:szCs w:val="24"/>
          <w:lang w:val="en-US"/>
        </w:rPr>
        <w:t xml:space="preserve"> </w:t>
      </w:r>
    </w:p>
    <w:p w:rsidR="001D4ADF" w:rsidRPr="00153E43" w:rsidRDefault="004D4FD9" w:rsidP="00153E43">
      <w:pPr>
        <w:pStyle w:val="PlainText"/>
        <w:tabs>
          <w:tab w:val="left" w:pos="0"/>
        </w:tabs>
        <w:jc w:val="both"/>
        <w:outlineLvl w:val="0"/>
        <w:rPr>
          <w:rFonts w:asciiTheme="minorHAnsi" w:hAnsiTheme="minorHAnsi" w:cstheme="minorHAnsi"/>
          <w:b/>
          <w:sz w:val="24"/>
          <w:szCs w:val="24"/>
          <w:lang w:val="fi-FI"/>
        </w:rPr>
      </w:pPr>
      <w:r w:rsidRPr="00153E43">
        <w:rPr>
          <w:rFonts w:asciiTheme="minorHAnsi" w:hAnsiTheme="minorHAnsi" w:cstheme="minorHAnsi"/>
          <w:sz w:val="24"/>
          <w:szCs w:val="24"/>
          <w:lang w:val="en-US"/>
        </w:rPr>
        <w:br/>
      </w:r>
      <w:r w:rsidR="00A94190" w:rsidRPr="00153E43">
        <w:rPr>
          <w:rFonts w:asciiTheme="minorHAnsi" w:hAnsiTheme="minorHAnsi" w:cstheme="minorHAnsi"/>
          <w:b/>
          <w:sz w:val="24"/>
          <w:szCs w:val="24"/>
          <w:lang w:val="fi-FI"/>
        </w:rPr>
        <w:t xml:space="preserve">KESIMPULAN </w:t>
      </w:r>
    </w:p>
    <w:p w:rsidR="003F0D08" w:rsidRPr="00153E43" w:rsidRDefault="001D4ADF" w:rsidP="00153E43">
      <w:pPr>
        <w:pStyle w:val="PlainText"/>
        <w:tabs>
          <w:tab w:val="left" w:pos="0"/>
        </w:tabs>
        <w:jc w:val="both"/>
        <w:outlineLvl w:val="0"/>
        <w:rPr>
          <w:rFonts w:asciiTheme="minorHAnsi" w:hAnsiTheme="minorHAnsi" w:cstheme="minorHAnsi"/>
          <w:sz w:val="24"/>
          <w:szCs w:val="24"/>
        </w:rPr>
      </w:pPr>
      <w:r w:rsidRPr="00153E43">
        <w:rPr>
          <w:rFonts w:asciiTheme="minorHAnsi" w:hAnsiTheme="minorHAnsi" w:cstheme="minorHAnsi"/>
          <w:sz w:val="24"/>
          <w:szCs w:val="24"/>
          <w:lang w:val="fi-FI"/>
        </w:rPr>
        <w:lastRenderedPageBreak/>
        <w:tab/>
      </w:r>
      <w:r w:rsidR="00FC4960" w:rsidRPr="00153E43">
        <w:rPr>
          <w:rFonts w:asciiTheme="minorHAnsi" w:hAnsiTheme="minorHAnsi" w:cstheme="minorHAnsi"/>
          <w:sz w:val="24"/>
          <w:szCs w:val="24"/>
          <w:lang w:val="fi-FI"/>
        </w:rPr>
        <w:t xml:space="preserve">Kalau kita lihat dari landasan teori, </w:t>
      </w:r>
      <w:r w:rsidR="00876E2A" w:rsidRPr="00153E43">
        <w:rPr>
          <w:rFonts w:asciiTheme="minorHAnsi" w:hAnsiTheme="minorHAnsi" w:cstheme="minorHAnsi"/>
          <w:sz w:val="24"/>
          <w:szCs w:val="24"/>
          <w:lang w:val="fi-FI"/>
        </w:rPr>
        <w:t>dapat kita</w:t>
      </w:r>
      <w:r w:rsidR="00FC4960" w:rsidRPr="00153E43">
        <w:rPr>
          <w:rFonts w:asciiTheme="minorHAnsi" w:hAnsiTheme="minorHAnsi" w:cstheme="minorHAnsi"/>
          <w:sz w:val="24"/>
          <w:szCs w:val="24"/>
          <w:lang w:val="fi-FI"/>
        </w:rPr>
        <w:t xml:space="preserve"> tarik suatu benang merah </w:t>
      </w:r>
      <w:r w:rsidR="00876E2A" w:rsidRPr="00153E43">
        <w:rPr>
          <w:rFonts w:asciiTheme="minorHAnsi" w:hAnsiTheme="minorHAnsi" w:cstheme="minorHAnsi"/>
          <w:sz w:val="24"/>
          <w:szCs w:val="24"/>
          <w:lang w:val="fi-FI"/>
        </w:rPr>
        <w:t>adanya</w:t>
      </w:r>
      <w:r w:rsidR="00FC4960" w:rsidRPr="00153E43">
        <w:rPr>
          <w:rFonts w:asciiTheme="minorHAnsi" w:hAnsiTheme="minorHAnsi" w:cstheme="minorHAnsi"/>
          <w:sz w:val="24"/>
          <w:szCs w:val="24"/>
          <w:lang w:val="fi-FI"/>
        </w:rPr>
        <w:t xml:space="preserve"> hubungan diantara variabel variabel yang diterangkan dalam tulisan, sehingga h</w:t>
      </w:r>
      <w:r w:rsidRPr="00153E43">
        <w:rPr>
          <w:rFonts w:asciiTheme="minorHAnsi" w:hAnsiTheme="minorHAnsi" w:cstheme="minorHAnsi"/>
          <w:sz w:val="24"/>
          <w:szCs w:val="24"/>
        </w:rPr>
        <w:t>asil penelitian ini</w:t>
      </w:r>
      <w:r w:rsidR="00C3105C" w:rsidRPr="00153E43">
        <w:rPr>
          <w:rFonts w:asciiTheme="minorHAnsi" w:hAnsiTheme="minorHAnsi" w:cstheme="minorHAnsi"/>
          <w:sz w:val="24"/>
          <w:szCs w:val="24"/>
        </w:rPr>
        <w:t xml:space="preserve"> tidak</w:t>
      </w:r>
      <w:r w:rsidRPr="00153E43">
        <w:rPr>
          <w:rFonts w:asciiTheme="minorHAnsi" w:hAnsiTheme="minorHAnsi" w:cstheme="minorHAnsi"/>
          <w:sz w:val="24"/>
          <w:szCs w:val="24"/>
        </w:rPr>
        <w:t xml:space="preserve"> mendukung penelitian sebelumnya bahwa data asli (</w:t>
      </w:r>
      <w:r w:rsidRPr="00153E43">
        <w:rPr>
          <w:rFonts w:asciiTheme="minorHAnsi" w:hAnsiTheme="minorHAnsi" w:cstheme="minorHAnsi"/>
          <w:i/>
          <w:sz w:val="24"/>
          <w:szCs w:val="24"/>
        </w:rPr>
        <w:t>original data</w:t>
      </w:r>
      <w:r w:rsidRPr="00153E43">
        <w:rPr>
          <w:rFonts w:asciiTheme="minorHAnsi" w:hAnsiTheme="minorHAnsi" w:cstheme="minorHAnsi"/>
          <w:sz w:val="24"/>
          <w:szCs w:val="24"/>
        </w:rPr>
        <w:t xml:space="preserve">) variabel </w:t>
      </w:r>
      <w:r w:rsidR="003F0D08" w:rsidRPr="00153E43">
        <w:rPr>
          <w:rFonts w:asciiTheme="minorHAnsi" w:hAnsiTheme="minorHAnsi" w:cstheme="minorHAnsi"/>
          <w:sz w:val="24"/>
          <w:szCs w:val="24"/>
        </w:rPr>
        <w:t>variabel</w:t>
      </w:r>
      <w:r w:rsidRPr="00153E43">
        <w:rPr>
          <w:rFonts w:asciiTheme="minorHAnsi" w:hAnsiTheme="minorHAnsi" w:cstheme="minorHAnsi"/>
          <w:sz w:val="24"/>
          <w:szCs w:val="24"/>
        </w:rPr>
        <w:t xml:space="preserve"> </w:t>
      </w:r>
      <w:r w:rsidRPr="00153E43">
        <w:rPr>
          <w:rFonts w:asciiTheme="minorHAnsi" w:hAnsiTheme="minorHAnsi" w:cstheme="minorHAnsi"/>
          <w:i/>
          <w:sz w:val="24"/>
          <w:szCs w:val="24"/>
        </w:rPr>
        <w:t>nonstationary</w:t>
      </w:r>
      <w:r w:rsidRPr="00153E43">
        <w:rPr>
          <w:rFonts w:asciiTheme="minorHAnsi" w:hAnsiTheme="minorHAnsi" w:cstheme="minorHAnsi"/>
          <w:sz w:val="24"/>
          <w:szCs w:val="24"/>
        </w:rPr>
        <w:t xml:space="preserve">. </w:t>
      </w:r>
      <w:proofErr w:type="gramStart"/>
      <w:r w:rsidRPr="00153E43">
        <w:rPr>
          <w:rFonts w:asciiTheme="minorHAnsi" w:hAnsiTheme="minorHAnsi" w:cstheme="minorHAnsi"/>
          <w:sz w:val="24"/>
          <w:szCs w:val="24"/>
        </w:rPr>
        <w:t xml:space="preserve">Setelah dilakukan serangkaian pengujian </w:t>
      </w:r>
      <w:r w:rsidRPr="00153E43">
        <w:rPr>
          <w:rFonts w:asciiTheme="minorHAnsi" w:hAnsiTheme="minorHAnsi" w:cstheme="minorHAnsi"/>
          <w:i/>
          <w:sz w:val="24"/>
          <w:szCs w:val="24"/>
        </w:rPr>
        <w:t>stationary</w:t>
      </w:r>
      <w:r w:rsidRPr="00153E43">
        <w:rPr>
          <w:rFonts w:asciiTheme="minorHAnsi" w:hAnsiTheme="minorHAnsi" w:cstheme="minorHAnsi"/>
          <w:sz w:val="24"/>
          <w:szCs w:val="24"/>
        </w:rPr>
        <w:t>, baik menggunakan metode grafik, maupun akar unit (</w:t>
      </w:r>
      <w:r w:rsidRPr="00153E43">
        <w:rPr>
          <w:rFonts w:asciiTheme="minorHAnsi" w:hAnsiTheme="minorHAnsi" w:cstheme="minorHAnsi"/>
          <w:i/>
          <w:sz w:val="24"/>
          <w:szCs w:val="24"/>
        </w:rPr>
        <w:t>unit root</w:t>
      </w:r>
      <w:r w:rsidRPr="00153E43">
        <w:rPr>
          <w:rFonts w:asciiTheme="minorHAnsi" w:hAnsiTheme="minorHAnsi" w:cstheme="minorHAnsi"/>
          <w:sz w:val="24"/>
          <w:szCs w:val="24"/>
        </w:rPr>
        <w:t xml:space="preserve">) menunjukkan bahwa variabel </w:t>
      </w:r>
      <w:r w:rsidR="003F0D08" w:rsidRPr="00153E43">
        <w:rPr>
          <w:rFonts w:asciiTheme="minorHAnsi" w:hAnsiTheme="minorHAnsi" w:cstheme="minorHAnsi"/>
          <w:sz w:val="24"/>
          <w:szCs w:val="24"/>
        </w:rPr>
        <w:t xml:space="preserve">variable bersifat </w:t>
      </w:r>
      <w:r w:rsidRPr="00153E43">
        <w:rPr>
          <w:rFonts w:asciiTheme="minorHAnsi" w:hAnsiTheme="minorHAnsi" w:cstheme="minorHAnsi"/>
          <w:i/>
          <w:sz w:val="24"/>
          <w:szCs w:val="24"/>
        </w:rPr>
        <w:t>stationary</w:t>
      </w:r>
      <w:r w:rsidRPr="00153E43">
        <w:rPr>
          <w:rFonts w:asciiTheme="minorHAnsi" w:hAnsiTheme="minorHAnsi" w:cstheme="minorHAnsi"/>
          <w:sz w:val="24"/>
          <w:szCs w:val="24"/>
        </w:rPr>
        <w:t xml:space="preserve"> pada tingkat </w:t>
      </w:r>
      <w:r w:rsidRPr="00153E43">
        <w:rPr>
          <w:rFonts w:asciiTheme="minorHAnsi" w:hAnsiTheme="minorHAnsi" w:cstheme="minorHAnsi"/>
          <w:i/>
          <w:sz w:val="24"/>
          <w:szCs w:val="24"/>
        </w:rPr>
        <w:t>1</w:t>
      </w:r>
      <w:r w:rsidRPr="00153E43">
        <w:rPr>
          <w:rFonts w:asciiTheme="minorHAnsi" w:hAnsiTheme="minorHAnsi" w:cstheme="minorHAnsi"/>
          <w:i/>
          <w:sz w:val="24"/>
          <w:szCs w:val="24"/>
          <w:vertAlign w:val="superscript"/>
        </w:rPr>
        <w:t>st</w:t>
      </w:r>
      <w:r w:rsidRPr="00153E43">
        <w:rPr>
          <w:rFonts w:asciiTheme="minorHAnsi" w:hAnsiTheme="minorHAnsi" w:cstheme="minorHAnsi"/>
          <w:sz w:val="24"/>
          <w:szCs w:val="24"/>
        </w:rPr>
        <w:t xml:space="preserve"> </w:t>
      </w:r>
      <w:r w:rsidRPr="00153E43">
        <w:rPr>
          <w:rFonts w:asciiTheme="minorHAnsi" w:hAnsiTheme="minorHAnsi" w:cstheme="minorHAnsi"/>
          <w:i/>
          <w:sz w:val="24"/>
          <w:szCs w:val="24"/>
        </w:rPr>
        <w:t>difference</w:t>
      </w:r>
      <w:r w:rsidR="00C3105C" w:rsidRPr="00153E43">
        <w:rPr>
          <w:rFonts w:asciiTheme="minorHAnsi" w:hAnsiTheme="minorHAnsi" w:cstheme="minorHAnsi"/>
          <w:i/>
          <w:sz w:val="24"/>
          <w:szCs w:val="24"/>
        </w:rPr>
        <w:t xml:space="preserve"> untuk uji correlogram</w:t>
      </w:r>
      <w:r w:rsidRPr="00153E43">
        <w:rPr>
          <w:rFonts w:asciiTheme="minorHAnsi" w:hAnsiTheme="minorHAnsi" w:cstheme="minorHAnsi"/>
          <w:sz w:val="24"/>
          <w:szCs w:val="24"/>
        </w:rPr>
        <w:t>.</w:t>
      </w:r>
      <w:proofErr w:type="gramEnd"/>
      <w:r w:rsidRPr="00153E43">
        <w:rPr>
          <w:rFonts w:asciiTheme="minorHAnsi" w:hAnsiTheme="minorHAnsi" w:cstheme="minorHAnsi"/>
          <w:sz w:val="24"/>
          <w:szCs w:val="24"/>
        </w:rPr>
        <w:t xml:space="preserve"> </w:t>
      </w:r>
      <w:proofErr w:type="gramStart"/>
      <w:r w:rsidRPr="00153E43">
        <w:rPr>
          <w:rFonts w:asciiTheme="minorHAnsi" w:hAnsiTheme="minorHAnsi" w:cstheme="minorHAnsi"/>
          <w:sz w:val="24"/>
          <w:szCs w:val="24"/>
        </w:rPr>
        <w:t>Enders (1994) maupun Gujarati (1995)</w:t>
      </w:r>
      <w:r w:rsidR="003F0D08" w:rsidRPr="00153E43">
        <w:rPr>
          <w:rFonts w:asciiTheme="minorHAnsi" w:hAnsiTheme="minorHAnsi" w:cstheme="minorHAnsi"/>
          <w:sz w:val="24"/>
          <w:szCs w:val="24"/>
        </w:rPr>
        <w:t>.</w:t>
      </w:r>
      <w:proofErr w:type="gramEnd"/>
      <w:r w:rsidR="003F0D08" w:rsidRPr="00153E43">
        <w:rPr>
          <w:rFonts w:asciiTheme="minorHAnsi" w:hAnsiTheme="minorHAnsi" w:cstheme="minorHAnsi"/>
          <w:sz w:val="24"/>
          <w:szCs w:val="24"/>
        </w:rPr>
        <w:t xml:space="preserve"> Stationeritas merupakan salah satu langkah awal sebelum data yang </w:t>
      </w:r>
      <w:proofErr w:type="gramStart"/>
      <w:r w:rsidR="003F0D08" w:rsidRPr="00153E43">
        <w:rPr>
          <w:rFonts w:asciiTheme="minorHAnsi" w:hAnsiTheme="minorHAnsi" w:cstheme="minorHAnsi"/>
          <w:sz w:val="24"/>
          <w:szCs w:val="24"/>
        </w:rPr>
        <w:t>akan</w:t>
      </w:r>
      <w:proofErr w:type="gramEnd"/>
      <w:r w:rsidR="003F0D08" w:rsidRPr="00153E43">
        <w:rPr>
          <w:rFonts w:asciiTheme="minorHAnsi" w:hAnsiTheme="minorHAnsi" w:cstheme="minorHAnsi"/>
          <w:sz w:val="24"/>
          <w:szCs w:val="24"/>
        </w:rPr>
        <w:t xml:space="preserve"> diuji dilakukan kointegrasi</w:t>
      </w:r>
    </w:p>
    <w:p w:rsidR="001D4ADF" w:rsidRPr="00153E43" w:rsidRDefault="001D4ADF" w:rsidP="00153E43">
      <w:pPr>
        <w:pStyle w:val="PlainText"/>
        <w:tabs>
          <w:tab w:val="left" w:pos="0"/>
        </w:tabs>
        <w:jc w:val="both"/>
        <w:outlineLvl w:val="0"/>
        <w:rPr>
          <w:rFonts w:asciiTheme="minorHAnsi" w:hAnsiTheme="minorHAnsi" w:cstheme="minorHAnsi"/>
          <w:sz w:val="24"/>
          <w:szCs w:val="24"/>
          <w:lang w:val="da-DK"/>
        </w:rPr>
      </w:pPr>
      <w:r w:rsidRPr="00153E43">
        <w:rPr>
          <w:rFonts w:asciiTheme="minorHAnsi" w:hAnsiTheme="minorHAnsi" w:cstheme="minorHAnsi"/>
          <w:sz w:val="24"/>
          <w:szCs w:val="24"/>
          <w:lang w:val="sv-SE"/>
        </w:rPr>
        <w:tab/>
        <w:t>Setelah dilakukan pengujian hubungan kausalitas (</w:t>
      </w:r>
      <w:r w:rsidRPr="00153E43">
        <w:rPr>
          <w:rFonts w:asciiTheme="minorHAnsi" w:hAnsiTheme="minorHAnsi" w:cstheme="minorHAnsi"/>
          <w:i/>
          <w:sz w:val="24"/>
          <w:szCs w:val="24"/>
          <w:lang w:val="sv-SE"/>
        </w:rPr>
        <w:t>causality</w:t>
      </w:r>
      <w:r w:rsidR="003F0D08" w:rsidRPr="00153E43">
        <w:rPr>
          <w:rFonts w:asciiTheme="minorHAnsi" w:hAnsiTheme="minorHAnsi" w:cstheme="minorHAnsi"/>
          <w:sz w:val="24"/>
          <w:szCs w:val="24"/>
          <w:lang w:val="sv-SE"/>
        </w:rPr>
        <w:t>) antara variabel variabel terkait</w:t>
      </w:r>
      <w:r w:rsidRPr="00153E43">
        <w:rPr>
          <w:rFonts w:asciiTheme="minorHAnsi" w:hAnsiTheme="minorHAnsi" w:cstheme="minorHAnsi"/>
          <w:sz w:val="24"/>
          <w:szCs w:val="24"/>
          <w:lang w:val="sv-SE"/>
        </w:rPr>
        <w:t xml:space="preserve"> terhadap</w:t>
      </w:r>
      <w:r w:rsidR="00C402F2" w:rsidRPr="00153E43">
        <w:rPr>
          <w:rFonts w:asciiTheme="minorHAnsi" w:hAnsiTheme="minorHAnsi" w:cstheme="minorHAnsi"/>
          <w:sz w:val="24"/>
          <w:szCs w:val="24"/>
          <w:lang w:val="sv-SE"/>
        </w:rPr>
        <w:t xml:space="preserve"> variabel variabel lainnya</w:t>
      </w:r>
      <w:r w:rsidRPr="00153E43">
        <w:rPr>
          <w:rFonts w:asciiTheme="minorHAnsi" w:hAnsiTheme="minorHAnsi" w:cstheme="minorHAnsi"/>
          <w:sz w:val="24"/>
          <w:szCs w:val="24"/>
          <w:lang w:val="sv-SE"/>
        </w:rPr>
        <w:t xml:space="preserve"> terbukti bahwa</w:t>
      </w:r>
      <w:r w:rsidR="003F0D08" w:rsidRPr="00153E43">
        <w:rPr>
          <w:rFonts w:asciiTheme="minorHAnsi" w:hAnsiTheme="minorHAnsi" w:cstheme="minorHAnsi"/>
          <w:sz w:val="24"/>
          <w:szCs w:val="24"/>
          <w:lang w:val="sv-SE"/>
        </w:rPr>
        <w:t xml:space="preserve"> variabel yang dimaksud dalam data terjadi kointegrasi</w:t>
      </w:r>
      <w:r w:rsidR="00F81D4B" w:rsidRPr="00153E43">
        <w:rPr>
          <w:rFonts w:asciiTheme="minorHAnsi" w:hAnsiTheme="minorHAnsi" w:cstheme="minorHAnsi"/>
          <w:sz w:val="24"/>
          <w:szCs w:val="24"/>
          <w:lang w:val="sv-SE"/>
        </w:rPr>
        <w:t xml:space="preserve"> dan mempunyai hubungan hanya satu arah saja tidak dua arah, sehingga diperlukan langkah uji selanjutnya dengan menggunakan VECM</w:t>
      </w:r>
      <w:r w:rsidR="003F0D08" w:rsidRPr="00153E43">
        <w:rPr>
          <w:rFonts w:asciiTheme="minorHAnsi" w:hAnsiTheme="minorHAnsi" w:cstheme="minorHAnsi"/>
          <w:sz w:val="24"/>
          <w:szCs w:val="24"/>
          <w:lang w:val="sv-SE"/>
        </w:rPr>
        <w:t>.</w:t>
      </w:r>
      <w:r w:rsidRPr="00153E43">
        <w:rPr>
          <w:rFonts w:asciiTheme="minorHAnsi" w:hAnsiTheme="minorHAnsi" w:cstheme="minorHAnsi"/>
          <w:sz w:val="24"/>
          <w:szCs w:val="24"/>
          <w:lang w:val="sv-SE"/>
        </w:rPr>
        <w:t xml:space="preserve"> </w:t>
      </w:r>
      <w:r w:rsidR="003F0D08" w:rsidRPr="00153E43">
        <w:rPr>
          <w:rFonts w:asciiTheme="minorHAnsi" w:hAnsiTheme="minorHAnsi" w:cstheme="minorHAnsi"/>
          <w:sz w:val="24"/>
          <w:szCs w:val="24"/>
          <w:lang w:val="sv-SE"/>
        </w:rPr>
        <w:t xml:space="preserve"> Pengujian dengan menggunakan uji panjang lag, yang digunakan disini mulai dari lag 1 samapai dengan lag 3, hasilnya hampir sama, menunjukkan bahwa lag 1 sampai lag 3 mempunyai hasil yang hampir sama, baik secara R Squared, AIC dan SIC, Maupun nilai uji F Statis</w:t>
      </w:r>
      <w:r w:rsidR="00F92C2A" w:rsidRPr="00153E43">
        <w:rPr>
          <w:rFonts w:asciiTheme="minorHAnsi" w:hAnsiTheme="minorHAnsi" w:cstheme="minorHAnsi"/>
          <w:sz w:val="24"/>
          <w:szCs w:val="24"/>
          <w:lang w:val="sv-SE"/>
        </w:rPr>
        <w:t>t</w:t>
      </w:r>
      <w:r w:rsidR="003F0D08" w:rsidRPr="00153E43">
        <w:rPr>
          <w:rFonts w:asciiTheme="minorHAnsi" w:hAnsiTheme="minorHAnsi" w:cstheme="minorHAnsi"/>
          <w:sz w:val="24"/>
          <w:szCs w:val="24"/>
          <w:lang w:val="sv-SE"/>
        </w:rPr>
        <w:t>iknya, dan tingkat signifikan yang dihasilkan dari model dengan lag yang berbeda.</w:t>
      </w:r>
      <w:r w:rsidR="003F0D08" w:rsidRPr="00153E43">
        <w:rPr>
          <w:rFonts w:asciiTheme="minorHAnsi" w:hAnsiTheme="minorHAnsi" w:cstheme="minorHAnsi"/>
          <w:sz w:val="24"/>
          <w:szCs w:val="24"/>
          <w:lang w:val="da-DK"/>
        </w:rPr>
        <w:t xml:space="preserve"> Semua variabel mengalami penyesuaian, sehingga uji ECM dan VECM bisa dilanjutkan.</w:t>
      </w:r>
      <w:r w:rsidRPr="00153E43">
        <w:rPr>
          <w:rFonts w:asciiTheme="minorHAnsi" w:hAnsiTheme="minorHAnsi" w:cstheme="minorHAnsi"/>
          <w:sz w:val="24"/>
          <w:szCs w:val="24"/>
          <w:lang w:val="da-DK"/>
        </w:rPr>
        <w:t xml:space="preserve">  </w:t>
      </w:r>
    </w:p>
    <w:p w:rsidR="003F0D08" w:rsidRPr="00153E43" w:rsidRDefault="001D4ADF" w:rsidP="00153E43">
      <w:pPr>
        <w:pStyle w:val="PlainText"/>
        <w:tabs>
          <w:tab w:val="left" w:pos="0"/>
        </w:tabs>
        <w:jc w:val="both"/>
        <w:outlineLvl w:val="0"/>
        <w:rPr>
          <w:rFonts w:asciiTheme="minorHAnsi" w:hAnsiTheme="minorHAnsi" w:cstheme="minorHAnsi"/>
          <w:sz w:val="24"/>
          <w:szCs w:val="24"/>
          <w:lang w:val="da-DK"/>
        </w:rPr>
      </w:pPr>
      <w:r w:rsidRPr="00153E43">
        <w:rPr>
          <w:rFonts w:asciiTheme="minorHAnsi" w:hAnsiTheme="minorHAnsi" w:cstheme="minorHAnsi"/>
          <w:sz w:val="24"/>
          <w:szCs w:val="24"/>
          <w:lang w:val="da-DK"/>
        </w:rPr>
        <w:tab/>
        <w:t>Pengujian kointegrasi periode 19</w:t>
      </w:r>
      <w:r w:rsidR="003F0D08" w:rsidRPr="00153E43">
        <w:rPr>
          <w:rFonts w:asciiTheme="minorHAnsi" w:hAnsiTheme="minorHAnsi" w:cstheme="minorHAnsi"/>
          <w:sz w:val="24"/>
          <w:szCs w:val="24"/>
          <w:lang w:val="da-DK"/>
        </w:rPr>
        <w:t>82</w:t>
      </w:r>
      <w:r w:rsidRPr="00153E43">
        <w:rPr>
          <w:rFonts w:asciiTheme="minorHAnsi" w:hAnsiTheme="minorHAnsi" w:cstheme="minorHAnsi"/>
          <w:sz w:val="24"/>
          <w:szCs w:val="24"/>
          <w:lang w:val="da-DK"/>
        </w:rPr>
        <w:t xml:space="preserve"> s/d 2012 lebih mampu menunjukkan hubungan dan keseimbangan jangka panjang</w:t>
      </w:r>
      <w:r w:rsidR="003F0D08" w:rsidRPr="00153E43">
        <w:rPr>
          <w:rFonts w:asciiTheme="minorHAnsi" w:hAnsiTheme="minorHAnsi" w:cstheme="minorHAnsi"/>
          <w:sz w:val="24"/>
          <w:szCs w:val="24"/>
          <w:lang w:val="da-DK"/>
        </w:rPr>
        <w:t>, sehingga dapat disimpulkan antara variabel memiliki hubungan data secara empiris.</w:t>
      </w:r>
      <w:r w:rsidR="00051802" w:rsidRPr="00153E43">
        <w:rPr>
          <w:rFonts w:asciiTheme="minorHAnsi" w:hAnsiTheme="minorHAnsi" w:cstheme="minorHAnsi"/>
          <w:sz w:val="24"/>
          <w:szCs w:val="24"/>
          <w:lang w:val="da-DK"/>
        </w:rPr>
        <w:t xml:space="preserve"> Da</w:t>
      </w:r>
      <w:r w:rsidR="00B27437" w:rsidRPr="00153E43">
        <w:rPr>
          <w:rFonts w:asciiTheme="minorHAnsi" w:hAnsiTheme="minorHAnsi" w:cstheme="minorHAnsi"/>
          <w:sz w:val="24"/>
          <w:szCs w:val="24"/>
          <w:lang w:val="da-DK"/>
        </w:rPr>
        <w:t>ri</w:t>
      </w:r>
      <w:r w:rsidR="00051802" w:rsidRPr="00153E43">
        <w:rPr>
          <w:rFonts w:asciiTheme="minorHAnsi" w:hAnsiTheme="minorHAnsi" w:cstheme="minorHAnsi"/>
          <w:sz w:val="24"/>
          <w:szCs w:val="24"/>
          <w:lang w:val="da-DK"/>
        </w:rPr>
        <w:t xml:space="preserve"> hasil uji ECM</w:t>
      </w:r>
      <w:r w:rsidR="00B27437" w:rsidRPr="00153E43">
        <w:rPr>
          <w:rFonts w:asciiTheme="minorHAnsi" w:hAnsiTheme="minorHAnsi" w:cstheme="minorHAnsi"/>
          <w:sz w:val="24"/>
          <w:szCs w:val="24"/>
          <w:lang w:val="da-DK"/>
        </w:rPr>
        <w:t xml:space="preserve"> disimpulkan data berkointegrasi dan menuju keseimbangan jangka panjang, dan hasil uji</w:t>
      </w:r>
      <w:r w:rsidR="00051802" w:rsidRPr="00153E43">
        <w:rPr>
          <w:rFonts w:asciiTheme="minorHAnsi" w:hAnsiTheme="minorHAnsi" w:cstheme="minorHAnsi"/>
          <w:sz w:val="24"/>
          <w:szCs w:val="24"/>
          <w:lang w:val="da-DK"/>
        </w:rPr>
        <w:t xml:space="preserve"> VECM</w:t>
      </w:r>
      <w:r w:rsidR="00876E2A" w:rsidRPr="00153E43">
        <w:rPr>
          <w:rFonts w:asciiTheme="minorHAnsi" w:hAnsiTheme="minorHAnsi" w:cstheme="minorHAnsi"/>
          <w:sz w:val="24"/>
          <w:szCs w:val="24"/>
          <w:lang w:val="da-DK"/>
        </w:rPr>
        <w:t xml:space="preserve"> dapat</w:t>
      </w:r>
      <w:r w:rsidR="00051802" w:rsidRPr="00153E43">
        <w:rPr>
          <w:rFonts w:asciiTheme="minorHAnsi" w:hAnsiTheme="minorHAnsi" w:cstheme="minorHAnsi"/>
          <w:sz w:val="24"/>
          <w:szCs w:val="24"/>
          <w:lang w:val="da-DK"/>
        </w:rPr>
        <w:t xml:space="preserve"> disimpulkan vari</w:t>
      </w:r>
      <w:r w:rsidR="006F7DE8" w:rsidRPr="00153E43">
        <w:rPr>
          <w:rFonts w:asciiTheme="minorHAnsi" w:hAnsiTheme="minorHAnsi" w:cstheme="minorHAnsi"/>
          <w:sz w:val="24"/>
          <w:szCs w:val="24"/>
          <w:lang w:val="da-DK"/>
        </w:rPr>
        <w:t>a</w:t>
      </w:r>
      <w:r w:rsidR="00051802" w:rsidRPr="00153E43">
        <w:rPr>
          <w:rFonts w:asciiTheme="minorHAnsi" w:hAnsiTheme="minorHAnsi" w:cstheme="minorHAnsi"/>
          <w:sz w:val="24"/>
          <w:szCs w:val="24"/>
          <w:lang w:val="da-DK"/>
        </w:rPr>
        <w:t xml:space="preserve">bel mempunyai kointegrasi dan keseimbangan jangka panjang menuju jangka pendek. </w:t>
      </w:r>
    </w:p>
    <w:p w:rsidR="003C0DFA" w:rsidRPr="00153E43" w:rsidRDefault="003C0DFA" w:rsidP="00153E43">
      <w:pPr>
        <w:pStyle w:val="PlainText"/>
        <w:tabs>
          <w:tab w:val="left" w:pos="0"/>
        </w:tabs>
        <w:jc w:val="both"/>
        <w:outlineLvl w:val="0"/>
        <w:rPr>
          <w:rFonts w:asciiTheme="minorHAnsi" w:hAnsiTheme="minorHAnsi" w:cstheme="minorHAnsi"/>
          <w:color w:val="000000"/>
          <w:sz w:val="24"/>
          <w:szCs w:val="24"/>
        </w:rPr>
      </w:pPr>
    </w:p>
    <w:p w:rsidR="001D4ADF" w:rsidRPr="00153E43" w:rsidRDefault="001D4ADF" w:rsidP="00153E43">
      <w:pPr>
        <w:pStyle w:val="PlainText"/>
        <w:tabs>
          <w:tab w:val="left" w:pos="0"/>
        </w:tabs>
        <w:jc w:val="center"/>
        <w:outlineLvl w:val="0"/>
        <w:rPr>
          <w:rFonts w:asciiTheme="minorHAnsi" w:hAnsiTheme="minorHAnsi" w:cstheme="minorHAnsi"/>
          <w:b/>
          <w:color w:val="000000"/>
          <w:sz w:val="24"/>
          <w:szCs w:val="24"/>
        </w:rPr>
      </w:pPr>
      <w:proofErr w:type="gramStart"/>
      <w:r w:rsidRPr="00153E43">
        <w:rPr>
          <w:rFonts w:asciiTheme="minorHAnsi" w:hAnsiTheme="minorHAnsi" w:cstheme="minorHAnsi"/>
          <w:b/>
          <w:color w:val="000000"/>
          <w:sz w:val="24"/>
          <w:szCs w:val="24"/>
        </w:rPr>
        <w:t>DAFTAR  PUSTAKA</w:t>
      </w:r>
      <w:proofErr w:type="gramEnd"/>
    </w:p>
    <w:p w:rsidR="00E6203D" w:rsidRPr="00153E43" w:rsidRDefault="00E6203D" w:rsidP="00153E43">
      <w:pPr>
        <w:pStyle w:val="PlainText"/>
        <w:tabs>
          <w:tab w:val="left" w:pos="0"/>
        </w:tabs>
        <w:outlineLvl w:val="0"/>
        <w:rPr>
          <w:rFonts w:asciiTheme="minorHAnsi" w:hAnsiTheme="minorHAnsi" w:cstheme="minorHAnsi"/>
          <w:b/>
          <w:color w:val="000000"/>
          <w:sz w:val="24"/>
          <w:szCs w:val="24"/>
        </w:rPr>
      </w:pPr>
    </w:p>
    <w:p w:rsidR="00E6203D" w:rsidRPr="00153E43" w:rsidRDefault="00E6203D" w:rsidP="00153E43">
      <w:pPr>
        <w:pStyle w:val="PlainText"/>
        <w:tabs>
          <w:tab w:val="left" w:pos="0"/>
        </w:tabs>
        <w:outlineLvl w:val="0"/>
        <w:rPr>
          <w:rFonts w:asciiTheme="minorHAnsi" w:hAnsiTheme="minorHAnsi" w:cstheme="minorHAnsi"/>
          <w:b/>
          <w:color w:val="000000"/>
          <w:sz w:val="24"/>
          <w:szCs w:val="24"/>
        </w:rPr>
      </w:pPr>
    </w:p>
    <w:p w:rsidR="0098717F" w:rsidRPr="00153E43" w:rsidRDefault="0098717F" w:rsidP="00153E43">
      <w:pPr>
        <w:pStyle w:val="BodyTextIndent"/>
        <w:spacing w:line="240" w:lineRule="auto"/>
        <w:ind w:left="360" w:hanging="360"/>
        <w:rPr>
          <w:rFonts w:asciiTheme="minorHAnsi" w:hAnsiTheme="minorHAnsi" w:cstheme="minorHAnsi"/>
          <w:szCs w:val="24"/>
        </w:rPr>
      </w:pPr>
      <w:proofErr w:type="gramStart"/>
      <w:r w:rsidRPr="00153E43">
        <w:rPr>
          <w:rFonts w:asciiTheme="minorHAnsi" w:hAnsiTheme="minorHAnsi" w:cstheme="minorHAnsi"/>
          <w:szCs w:val="24"/>
        </w:rPr>
        <w:t>Akinlo, A.E. and F. Odusola (2003).</w:t>
      </w:r>
      <w:proofErr w:type="gramEnd"/>
      <w:r w:rsidRPr="00153E43">
        <w:rPr>
          <w:rFonts w:asciiTheme="minorHAnsi" w:hAnsiTheme="minorHAnsi" w:cstheme="minorHAnsi"/>
          <w:szCs w:val="24"/>
        </w:rPr>
        <w:t xml:space="preserve"> “Assessing the impact of </w:t>
      </w:r>
      <w:proofErr w:type="gramStart"/>
      <w:r w:rsidRPr="00153E43">
        <w:rPr>
          <w:rFonts w:asciiTheme="minorHAnsi" w:hAnsiTheme="minorHAnsi" w:cstheme="minorHAnsi"/>
          <w:szCs w:val="24"/>
        </w:rPr>
        <w:t>Nigerias</w:t>
      </w:r>
      <w:proofErr w:type="gramEnd"/>
      <w:r w:rsidRPr="00153E43">
        <w:rPr>
          <w:rFonts w:asciiTheme="minorHAnsi" w:hAnsiTheme="minorHAnsi" w:cstheme="minorHAnsi"/>
          <w:szCs w:val="24"/>
        </w:rPr>
        <w:t xml:space="preserve"> naira depreciation on output and inflation” </w:t>
      </w:r>
      <w:r w:rsidRPr="00153E43">
        <w:rPr>
          <w:rFonts w:asciiTheme="minorHAnsi" w:hAnsiTheme="minorHAnsi" w:cstheme="minorHAnsi"/>
          <w:i/>
          <w:iCs/>
          <w:szCs w:val="24"/>
        </w:rPr>
        <w:t>Applied Economics</w:t>
      </w:r>
      <w:r w:rsidRPr="00153E43">
        <w:rPr>
          <w:rFonts w:asciiTheme="minorHAnsi" w:hAnsiTheme="minorHAnsi" w:cstheme="minorHAnsi"/>
          <w:szCs w:val="24"/>
        </w:rPr>
        <w:t>, 35, 691-703.</w:t>
      </w:r>
    </w:p>
    <w:p w:rsidR="0098717F" w:rsidRPr="00153E43" w:rsidRDefault="0098717F" w:rsidP="00153E43">
      <w:pPr>
        <w:pStyle w:val="BodyTextIndent"/>
        <w:spacing w:line="240" w:lineRule="auto"/>
        <w:ind w:left="360" w:hanging="360"/>
        <w:rPr>
          <w:rFonts w:asciiTheme="minorHAnsi" w:hAnsiTheme="minorHAnsi" w:cstheme="minorHAnsi"/>
          <w:szCs w:val="24"/>
        </w:rPr>
      </w:pPr>
    </w:p>
    <w:p w:rsidR="0098717F" w:rsidRPr="00153E43" w:rsidRDefault="0098717F" w:rsidP="00153E43">
      <w:pPr>
        <w:pStyle w:val="BodyTextIndent"/>
        <w:spacing w:line="240" w:lineRule="auto"/>
        <w:ind w:left="360" w:hanging="360"/>
        <w:rPr>
          <w:rFonts w:asciiTheme="minorHAnsi" w:hAnsiTheme="minorHAnsi" w:cstheme="minorHAnsi"/>
          <w:szCs w:val="24"/>
        </w:rPr>
      </w:pPr>
      <w:proofErr w:type="gramStart"/>
      <w:r w:rsidRPr="00153E43">
        <w:rPr>
          <w:rFonts w:asciiTheme="minorHAnsi" w:hAnsiTheme="minorHAnsi" w:cstheme="minorHAnsi"/>
          <w:szCs w:val="24"/>
        </w:rPr>
        <w:t>Arora, V., A. Vamvakidis (2001).</w:t>
      </w:r>
      <w:proofErr w:type="gramEnd"/>
      <w:r w:rsidRPr="00153E43">
        <w:rPr>
          <w:rFonts w:asciiTheme="minorHAnsi" w:hAnsiTheme="minorHAnsi" w:cstheme="minorHAnsi"/>
          <w:szCs w:val="24"/>
        </w:rPr>
        <w:t xml:space="preserve"> “The impact of US economic growth on the rest of the world: How much does it matter?</w:t>
      </w:r>
      <w:proofErr w:type="gramStart"/>
      <w:r w:rsidRPr="00153E43">
        <w:rPr>
          <w:rFonts w:asciiTheme="minorHAnsi" w:hAnsiTheme="minorHAnsi" w:cstheme="minorHAnsi"/>
          <w:szCs w:val="24"/>
        </w:rPr>
        <w:t>”.</w:t>
      </w:r>
      <w:proofErr w:type="gramEnd"/>
      <w:r w:rsidRPr="00153E43">
        <w:rPr>
          <w:rFonts w:asciiTheme="minorHAnsi" w:hAnsiTheme="minorHAnsi" w:cstheme="minorHAnsi"/>
          <w:szCs w:val="24"/>
        </w:rPr>
        <w:t xml:space="preserve"> </w:t>
      </w:r>
      <w:proofErr w:type="gramStart"/>
      <w:r w:rsidRPr="00153E43">
        <w:rPr>
          <w:rFonts w:asciiTheme="minorHAnsi" w:hAnsiTheme="minorHAnsi" w:cstheme="minorHAnsi"/>
          <w:i/>
          <w:iCs/>
          <w:szCs w:val="24"/>
        </w:rPr>
        <w:t>IMF Working Paper</w:t>
      </w:r>
      <w:r w:rsidRPr="00153E43">
        <w:rPr>
          <w:rFonts w:asciiTheme="minorHAnsi" w:hAnsiTheme="minorHAnsi" w:cstheme="minorHAnsi"/>
          <w:szCs w:val="24"/>
        </w:rPr>
        <w:t>, WP/01/119.</w:t>
      </w:r>
      <w:proofErr w:type="gramEnd"/>
    </w:p>
    <w:p w:rsidR="0098717F" w:rsidRPr="00153E43" w:rsidRDefault="0098717F" w:rsidP="00153E43">
      <w:pPr>
        <w:pStyle w:val="BodyTextIndent"/>
        <w:spacing w:line="240" w:lineRule="auto"/>
        <w:ind w:firstLine="0"/>
        <w:rPr>
          <w:rFonts w:asciiTheme="minorHAnsi" w:hAnsiTheme="minorHAnsi" w:cstheme="minorHAnsi"/>
          <w:b/>
          <w:bCs/>
          <w:szCs w:val="24"/>
        </w:rPr>
      </w:pPr>
    </w:p>
    <w:p w:rsidR="0098717F" w:rsidRPr="00153E43" w:rsidRDefault="0098717F" w:rsidP="00153E43">
      <w:pPr>
        <w:pStyle w:val="BodyTextIndent"/>
        <w:spacing w:line="240" w:lineRule="auto"/>
        <w:ind w:left="374" w:hanging="374"/>
        <w:rPr>
          <w:rFonts w:asciiTheme="minorHAnsi" w:hAnsiTheme="minorHAnsi" w:cstheme="minorHAnsi"/>
          <w:szCs w:val="24"/>
        </w:rPr>
      </w:pPr>
      <w:proofErr w:type="gramStart"/>
      <w:r w:rsidRPr="00153E43">
        <w:rPr>
          <w:rFonts w:asciiTheme="minorHAnsi" w:hAnsiTheme="minorHAnsi" w:cstheme="minorHAnsi"/>
          <w:szCs w:val="24"/>
        </w:rPr>
        <w:t>Backus, D., P. J. Kehoe and F. E. Kydland (1992).</w:t>
      </w:r>
      <w:proofErr w:type="gramEnd"/>
      <w:r w:rsidRPr="00153E43">
        <w:rPr>
          <w:rFonts w:asciiTheme="minorHAnsi" w:hAnsiTheme="minorHAnsi" w:cstheme="minorHAnsi"/>
          <w:szCs w:val="24"/>
        </w:rPr>
        <w:t xml:space="preserve"> </w:t>
      </w:r>
      <w:proofErr w:type="gramStart"/>
      <w:r w:rsidRPr="00153E43">
        <w:rPr>
          <w:rFonts w:asciiTheme="minorHAnsi" w:hAnsiTheme="minorHAnsi" w:cstheme="minorHAnsi"/>
          <w:szCs w:val="24"/>
        </w:rPr>
        <w:t>“International business cycles.”</w:t>
      </w:r>
      <w:proofErr w:type="gramEnd"/>
      <w:r w:rsidRPr="00153E43">
        <w:rPr>
          <w:rFonts w:asciiTheme="minorHAnsi" w:hAnsiTheme="minorHAnsi" w:cstheme="minorHAnsi"/>
          <w:szCs w:val="24"/>
        </w:rPr>
        <w:t xml:space="preserve"> </w:t>
      </w:r>
      <w:proofErr w:type="gramStart"/>
      <w:r w:rsidRPr="00153E43">
        <w:rPr>
          <w:rFonts w:asciiTheme="minorHAnsi" w:hAnsiTheme="minorHAnsi" w:cstheme="minorHAnsi"/>
          <w:i/>
          <w:iCs/>
          <w:szCs w:val="24"/>
        </w:rPr>
        <w:t>Journal of Political Economy</w:t>
      </w:r>
      <w:r w:rsidRPr="00153E43">
        <w:rPr>
          <w:rFonts w:asciiTheme="minorHAnsi" w:hAnsiTheme="minorHAnsi" w:cstheme="minorHAnsi"/>
          <w:szCs w:val="24"/>
        </w:rPr>
        <w:t>, 100, 745-75.</w:t>
      </w:r>
      <w:proofErr w:type="gramEnd"/>
    </w:p>
    <w:p w:rsidR="0098717F" w:rsidRPr="00153E43" w:rsidRDefault="0098717F" w:rsidP="00153E43">
      <w:pPr>
        <w:pStyle w:val="BodyTextIndent"/>
        <w:spacing w:line="240" w:lineRule="auto"/>
        <w:ind w:firstLine="357"/>
        <w:rPr>
          <w:rFonts w:asciiTheme="minorHAnsi" w:hAnsiTheme="minorHAnsi" w:cstheme="minorHAnsi"/>
          <w:szCs w:val="24"/>
        </w:rPr>
      </w:pPr>
    </w:p>
    <w:p w:rsidR="0098717F" w:rsidRPr="00153E43" w:rsidRDefault="0098717F" w:rsidP="00153E43">
      <w:pPr>
        <w:pStyle w:val="BodyTextIndent"/>
        <w:spacing w:line="240" w:lineRule="auto"/>
        <w:ind w:left="374" w:hanging="374"/>
        <w:rPr>
          <w:rFonts w:asciiTheme="minorHAnsi" w:hAnsiTheme="minorHAnsi" w:cstheme="minorHAnsi"/>
          <w:szCs w:val="24"/>
        </w:rPr>
      </w:pPr>
      <w:proofErr w:type="gramStart"/>
      <w:r w:rsidRPr="00153E43">
        <w:rPr>
          <w:rFonts w:asciiTheme="minorHAnsi" w:hAnsiTheme="minorHAnsi" w:cstheme="minorHAnsi"/>
          <w:szCs w:val="24"/>
        </w:rPr>
        <w:t>Backus, D., P. J. Kehoe and F. E. Kydland (1994).</w:t>
      </w:r>
      <w:proofErr w:type="gramEnd"/>
      <w:r w:rsidRPr="00153E43">
        <w:rPr>
          <w:rFonts w:asciiTheme="minorHAnsi" w:hAnsiTheme="minorHAnsi" w:cstheme="minorHAnsi"/>
          <w:szCs w:val="24"/>
        </w:rPr>
        <w:t xml:space="preserve"> “International business cycles: Theory and evidence. In: Thomas Cooley (Ed.)”, 331-56.</w:t>
      </w:r>
    </w:p>
    <w:p w:rsidR="0098717F" w:rsidRPr="00153E43" w:rsidRDefault="0098717F" w:rsidP="00153E43">
      <w:pPr>
        <w:autoSpaceDE w:val="0"/>
        <w:autoSpaceDN w:val="0"/>
        <w:adjustRightInd w:val="0"/>
        <w:ind w:left="374" w:hanging="374"/>
        <w:rPr>
          <w:rFonts w:asciiTheme="minorHAnsi" w:hAnsiTheme="minorHAnsi" w:cstheme="minorHAnsi"/>
          <w:sz w:val="24"/>
          <w:szCs w:val="24"/>
        </w:rPr>
      </w:pPr>
    </w:p>
    <w:p w:rsidR="0098717F" w:rsidRPr="00153E43" w:rsidRDefault="0098717F" w:rsidP="00153E43">
      <w:pPr>
        <w:autoSpaceDE w:val="0"/>
        <w:autoSpaceDN w:val="0"/>
        <w:adjustRightInd w:val="0"/>
        <w:ind w:left="374" w:hanging="374"/>
        <w:rPr>
          <w:rFonts w:asciiTheme="minorHAnsi" w:hAnsiTheme="minorHAnsi" w:cstheme="minorHAnsi"/>
          <w:sz w:val="24"/>
          <w:szCs w:val="24"/>
        </w:rPr>
      </w:pPr>
      <w:proofErr w:type="gramStart"/>
      <w:r w:rsidRPr="00153E43">
        <w:rPr>
          <w:rFonts w:asciiTheme="minorHAnsi" w:hAnsiTheme="minorHAnsi" w:cstheme="minorHAnsi"/>
          <w:sz w:val="24"/>
          <w:szCs w:val="24"/>
        </w:rPr>
        <w:t>Bartosz, M. (2003).</w:t>
      </w:r>
      <w:proofErr w:type="gramEnd"/>
      <w:r w:rsidRPr="00153E43">
        <w:rPr>
          <w:rFonts w:asciiTheme="minorHAnsi" w:hAnsiTheme="minorHAnsi" w:cstheme="minorHAnsi"/>
          <w:sz w:val="24"/>
          <w:szCs w:val="24"/>
        </w:rPr>
        <w:t xml:space="preserve"> “External shocks, U.S. monetary policy and macroeconomic fluctuations in emerging markets”, mimeo.</w:t>
      </w:r>
    </w:p>
    <w:p w:rsidR="0098717F" w:rsidRPr="00153E43" w:rsidRDefault="0098717F" w:rsidP="00153E43">
      <w:pPr>
        <w:autoSpaceDE w:val="0"/>
        <w:autoSpaceDN w:val="0"/>
        <w:adjustRightInd w:val="0"/>
        <w:ind w:left="374" w:hanging="374"/>
        <w:rPr>
          <w:rFonts w:asciiTheme="minorHAnsi" w:hAnsiTheme="minorHAnsi" w:cstheme="minorHAnsi"/>
          <w:sz w:val="24"/>
          <w:szCs w:val="24"/>
        </w:rPr>
      </w:pPr>
    </w:p>
    <w:p w:rsidR="0098717F" w:rsidRPr="00153E43" w:rsidRDefault="0098717F" w:rsidP="00153E43">
      <w:pPr>
        <w:autoSpaceDE w:val="0"/>
        <w:autoSpaceDN w:val="0"/>
        <w:adjustRightInd w:val="0"/>
        <w:ind w:left="374" w:hanging="374"/>
        <w:rPr>
          <w:rFonts w:asciiTheme="minorHAnsi" w:hAnsiTheme="minorHAnsi" w:cstheme="minorHAnsi"/>
          <w:sz w:val="24"/>
          <w:szCs w:val="24"/>
        </w:rPr>
      </w:pPr>
      <w:proofErr w:type="gramStart"/>
      <w:r w:rsidRPr="00153E43">
        <w:rPr>
          <w:rFonts w:asciiTheme="minorHAnsi" w:hAnsiTheme="minorHAnsi" w:cstheme="minorHAnsi"/>
          <w:sz w:val="24"/>
          <w:szCs w:val="24"/>
        </w:rPr>
        <w:t>Berument, H. and M. Pasaogullari (2003).</w:t>
      </w:r>
      <w:proofErr w:type="gramEnd"/>
      <w:r w:rsidRPr="00153E43">
        <w:rPr>
          <w:rFonts w:asciiTheme="minorHAnsi" w:hAnsiTheme="minorHAnsi" w:cstheme="minorHAnsi"/>
          <w:sz w:val="24"/>
          <w:szCs w:val="24"/>
        </w:rPr>
        <w:t xml:space="preserve"> “Effects of the real exchange rate on output and inflation: Evidence from Turkey.” </w:t>
      </w:r>
      <w:proofErr w:type="gramStart"/>
      <w:r w:rsidRPr="00153E43">
        <w:rPr>
          <w:rFonts w:asciiTheme="minorHAnsi" w:hAnsiTheme="minorHAnsi" w:cstheme="minorHAnsi"/>
          <w:i/>
          <w:iCs/>
          <w:sz w:val="24"/>
          <w:szCs w:val="24"/>
        </w:rPr>
        <w:t>Developing Economies</w:t>
      </w:r>
      <w:r w:rsidRPr="00153E43">
        <w:rPr>
          <w:rFonts w:asciiTheme="minorHAnsi" w:hAnsiTheme="minorHAnsi" w:cstheme="minorHAnsi"/>
          <w:sz w:val="24"/>
          <w:szCs w:val="24"/>
        </w:rPr>
        <w:t>, 41(4), 401-35.</w:t>
      </w:r>
      <w:proofErr w:type="gramEnd"/>
    </w:p>
    <w:p w:rsidR="0098717F" w:rsidRPr="00153E43" w:rsidRDefault="0098717F" w:rsidP="00153E43">
      <w:pPr>
        <w:pStyle w:val="BodyTextIndent"/>
        <w:spacing w:line="240" w:lineRule="auto"/>
        <w:ind w:firstLine="0"/>
        <w:rPr>
          <w:rFonts w:asciiTheme="minorHAnsi" w:hAnsiTheme="minorHAnsi" w:cstheme="minorHAnsi"/>
          <w:szCs w:val="24"/>
        </w:rPr>
      </w:pPr>
    </w:p>
    <w:p w:rsidR="0098717F" w:rsidRPr="00153E43" w:rsidRDefault="0098717F" w:rsidP="00153E43">
      <w:pPr>
        <w:pStyle w:val="BodyTextIndent"/>
        <w:spacing w:line="240" w:lineRule="auto"/>
        <w:ind w:firstLine="0"/>
        <w:rPr>
          <w:rFonts w:asciiTheme="minorHAnsi" w:hAnsiTheme="minorHAnsi" w:cstheme="minorHAnsi"/>
          <w:szCs w:val="24"/>
        </w:rPr>
      </w:pPr>
      <w:proofErr w:type="gramStart"/>
      <w:r w:rsidRPr="00153E43">
        <w:rPr>
          <w:rFonts w:asciiTheme="minorHAnsi" w:hAnsiTheme="minorHAnsi" w:cstheme="minorHAnsi"/>
          <w:szCs w:val="24"/>
        </w:rPr>
        <w:lastRenderedPageBreak/>
        <w:t>Bredin, D. and G. O’Reilly (2004) “An analysis of the transmission mechanism of monetary policy in Ireland.”</w:t>
      </w:r>
      <w:proofErr w:type="gramEnd"/>
      <w:r w:rsidRPr="00153E43">
        <w:rPr>
          <w:rFonts w:asciiTheme="minorHAnsi" w:hAnsiTheme="minorHAnsi" w:cstheme="minorHAnsi"/>
          <w:szCs w:val="24"/>
        </w:rPr>
        <w:t xml:space="preserve"> </w:t>
      </w:r>
      <w:proofErr w:type="gramStart"/>
      <w:r w:rsidRPr="00153E43">
        <w:rPr>
          <w:rFonts w:asciiTheme="minorHAnsi" w:hAnsiTheme="minorHAnsi" w:cstheme="minorHAnsi"/>
          <w:i/>
          <w:iCs/>
          <w:szCs w:val="24"/>
        </w:rPr>
        <w:t xml:space="preserve">Applied Economics, </w:t>
      </w:r>
      <w:r w:rsidRPr="00153E43">
        <w:rPr>
          <w:rFonts w:asciiTheme="minorHAnsi" w:hAnsiTheme="minorHAnsi" w:cstheme="minorHAnsi"/>
          <w:szCs w:val="24"/>
        </w:rPr>
        <w:t>36, 49-58.</w:t>
      </w:r>
      <w:proofErr w:type="gramEnd"/>
      <w:r w:rsidRPr="00153E43">
        <w:rPr>
          <w:rFonts w:asciiTheme="minorHAnsi" w:hAnsiTheme="minorHAnsi" w:cstheme="minorHAnsi"/>
          <w:szCs w:val="24"/>
        </w:rPr>
        <w:t xml:space="preserve"> </w:t>
      </w:r>
    </w:p>
    <w:p w:rsidR="0098717F" w:rsidRPr="00153E43" w:rsidRDefault="0098717F" w:rsidP="00153E43">
      <w:pPr>
        <w:pStyle w:val="BodyTextIndent"/>
        <w:spacing w:line="240" w:lineRule="auto"/>
        <w:ind w:firstLine="357"/>
        <w:rPr>
          <w:rFonts w:asciiTheme="minorHAnsi" w:hAnsiTheme="minorHAnsi" w:cstheme="minorHAnsi"/>
          <w:szCs w:val="24"/>
        </w:rPr>
      </w:pPr>
    </w:p>
    <w:p w:rsidR="0098717F" w:rsidRPr="00153E43" w:rsidRDefault="0098717F" w:rsidP="00153E43">
      <w:pPr>
        <w:pStyle w:val="BodyTextIndent"/>
        <w:spacing w:line="240" w:lineRule="auto"/>
        <w:ind w:left="374" w:hanging="374"/>
        <w:rPr>
          <w:rFonts w:asciiTheme="minorHAnsi" w:hAnsiTheme="minorHAnsi" w:cstheme="minorHAnsi"/>
          <w:szCs w:val="24"/>
        </w:rPr>
      </w:pPr>
      <w:proofErr w:type="gramStart"/>
      <w:r w:rsidRPr="00153E43">
        <w:rPr>
          <w:rFonts w:asciiTheme="minorHAnsi" w:hAnsiTheme="minorHAnsi" w:cstheme="minorHAnsi"/>
          <w:szCs w:val="24"/>
        </w:rPr>
        <w:t>Cushman, D. O. and T. Zha (1997).</w:t>
      </w:r>
      <w:proofErr w:type="gramEnd"/>
      <w:r w:rsidRPr="00153E43">
        <w:rPr>
          <w:rFonts w:asciiTheme="minorHAnsi" w:hAnsiTheme="minorHAnsi" w:cstheme="minorHAnsi"/>
          <w:szCs w:val="24"/>
        </w:rPr>
        <w:t xml:space="preserve"> </w:t>
      </w:r>
      <w:proofErr w:type="gramStart"/>
      <w:r w:rsidRPr="00153E43">
        <w:rPr>
          <w:rFonts w:asciiTheme="minorHAnsi" w:hAnsiTheme="minorHAnsi" w:cstheme="minorHAnsi"/>
          <w:szCs w:val="24"/>
        </w:rPr>
        <w:t>“Identifying monetary policy in a small open economy under flexible exchange rates.”</w:t>
      </w:r>
      <w:proofErr w:type="gramEnd"/>
      <w:r w:rsidRPr="00153E43">
        <w:rPr>
          <w:rFonts w:asciiTheme="minorHAnsi" w:hAnsiTheme="minorHAnsi" w:cstheme="minorHAnsi"/>
          <w:szCs w:val="24"/>
        </w:rPr>
        <w:t xml:space="preserve"> </w:t>
      </w:r>
      <w:proofErr w:type="gramStart"/>
      <w:r w:rsidRPr="00153E43">
        <w:rPr>
          <w:rFonts w:asciiTheme="minorHAnsi" w:hAnsiTheme="minorHAnsi" w:cstheme="minorHAnsi"/>
          <w:i/>
          <w:iCs/>
          <w:szCs w:val="24"/>
        </w:rPr>
        <w:t>Journal of Monetary Economics</w:t>
      </w:r>
      <w:r w:rsidRPr="00153E43">
        <w:rPr>
          <w:rFonts w:asciiTheme="minorHAnsi" w:hAnsiTheme="minorHAnsi" w:cstheme="minorHAnsi"/>
          <w:szCs w:val="24"/>
        </w:rPr>
        <w:t>, 39, 433-48.</w:t>
      </w:r>
      <w:proofErr w:type="gramEnd"/>
    </w:p>
    <w:p w:rsidR="0098717F" w:rsidRPr="00153E43" w:rsidRDefault="0098717F" w:rsidP="00153E43">
      <w:pPr>
        <w:pStyle w:val="BodyTextIndent"/>
        <w:spacing w:line="240" w:lineRule="auto"/>
        <w:ind w:left="374" w:hanging="374"/>
        <w:rPr>
          <w:rFonts w:asciiTheme="minorHAnsi" w:hAnsiTheme="minorHAnsi" w:cstheme="minorHAnsi"/>
          <w:szCs w:val="24"/>
        </w:rPr>
      </w:pPr>
    </w:p>
    <w:p w:rsidR="0098717F" w:rsidRPr="00153E43" w:rsidRDefault="0098717F" w:rsidP="00153E43">
      <w:pPr>
        <w:pStyle w:val="BodyTextIndent"/>
        <w:spacing w:line="240" w:lineRule="auto"/>
        <w:ind w:left="374" w:hanging="374"/>
        <w:rPr>
          <w:rFonts w:asciiTheme="minorHAnsi" w:hAnsiTheme="minorHAnsi" w:cstheme="minorHAnsi"/>
          <w:szCs w:val="24"/>
        </w:rPr>
      </w:pPr>
      <w:proofErr w:type="gramStart"/>
      <w:r w:rsidRPr="00153E43">
        <w:rPr>
          <w:rFonts w:asciiTheme="minorHAnsi" w:hAnsiTheme="minorHAnsi" w:cstheme="minorHAnsi"/>
          <w:szCs w:val="24"/>
        </w:rPr>
        <w:t>Holman, J.A. and R.M. Neumann (2002).</w:t>
      </w:r>
      <w:proofErr w:type="gramEnd"/>
      <w:r w:rsidRPr="00153E43">
        <w:rPr>
          <w:rFonts w:asciiTheme="minorHAnsi" w:hAnsiTheme="minorHAnsi" w:cstheme="minorHAnsi"/>
          <w:szCs w:val="24"/>
        </w:rPr>
        <w:t xml:space="preserve"> “Evidence on the cross-country transmission of monetary shocks” </w:t>
      </w:r>
      <w:r w:rsidRPr="00153E43">
        <w:rPr>
          <w:rFonts w:asciiTheme="minorHAnsi" w:hAnsiTheme="minorHAnsi" w:cstheme="minorHAnsi"/>
          <w:i/>
          <w:iCs/>
          <w:szCs w:val="24"/>
        </w:rPr>
        <w:t>Applied Economics</w:t>
      </w:r>
      <w:r w:rsidRPr="00153E43">
        <w:rPr>
          <w:rFonts w:asciiTheme="minorHAnsi" w:hAnsiTheme="minorHAnsi" w:cstheme="minorHAnsi"/>
          <w:szCs w:val="24"/>
        </w:rPr>
        <w:t xml:space="preserve">, 34, 1837-1857. </w:t>
      </w:r>
    </w:p>
    <w:p w:rsidR="0098717F" w:rsidRPr="00153E43" w:rsidRDefault="0098717F" w:rsidP="00153E43">
      <w:pPr>
        <w:pStyle w:val="BodyTextIndent"/>
        <w:spacing w:line="240" w:lineRule="auto"/>
        <w:ind w:left="374" w:hanging="374"/>
        <w:rPr>
          <w:rFonts w:asciiTheme="minorHAnsi" w:hAnsiTheme="minorHAnsi" w:cstheme="minorHAnsi"/>
          <w:szCs w:val="24"/>
        </w:rPr>
      </w:pPr>
    </w:p>
    <w:p w:rsidR="0098717F" w:rsidRPr="00153E43" w:rsidRDefault="0098717F" w:rsidP="00153E43">
      <w:pPr>
        <w:pStyle w:val="BodyTextIndent"/>
        <w:spacing w:line="240" w:lineRule="auto"/>
        <w:ind w:left="374" w:hanging="374"/>
        <w:rPr>
          <w:rFonts w:asciiTheme="minorHAnsi" w:hAnsiTheme="minorHAnsi" w:cstheme="minorHAnsi"/>
          <w:szCs w:val="24"/>
        </w:rPr>
      </w:pPr>
      <w:proofErr w:type="gramStart"/>
      <w:r w:rsidRPr="00153E43">
        <w:rPr>
          <w:rFonts w:asciiTheme="minorHAnsi" w:hAnsiTheme="minorHAnsi" w:cstheme="minorHAnsi"/>
          <w:szCs w:val="24"/>
        </w:rPr>
        <w:t>Horvath, J., M. Kandil and S. Sharma (1998).</w:t>
      </w:r>
      <w:proofErr w:type="gramEnd"/>
      <w:r w:rsidRPr="00153E43">
        <w:rPr>
          <w:rFonts w:asciiTheme="minorHAnsi" w:hAnsiTheme="minorHAnsi" w:cstheme="minorHAnsi"/>
          <w:szCs w:val="24"/>
        </w:rPr>
        <w:t xml:space="preserve"> “On the European monetary system: the spillover effect of German shocks and disinflation.” </w:t>
      </w:r>
      <w:proofErr w:type="gramStart"/>
      <w:r w:rsidRPr="00153E43">
        <w:rPr>
          <w:rFonts w:asciiTheme="minorHAnsi" w:hAnsiTheme="minorHAnsi" w:cstheme="minorHAnsi"/>
          <w:i/>
          <w:iCs/>
          <w:szCs w:val="24"/>
        </w:rPr>
        <w:t>Applied Economics</w:t>
      </w:r>
      <w:r w:rsidRPr="00153E43">
        <w:rPr>
          <w:rFonts w:asciiTheme="minorHAnsi" w:hAnsiTheme="minorHAnsi" w:cstheme="minorHAnsi"/>
          <w:szCs w:val="24"/>
        </w:rPr>
        <w:t>, 30, 1585-1593.</w:t>
      </w:r>
      <w:proofErr w:type="gramEnd"/>
      <w:r w:rsidRPr="00153E43">
        <w:rPr>
          <w:rFonts w:asciiTheme="minorHAnsi" w:hAnsiTheme="minorHAnsi" w:cstheme="minorHAnsi"/>
          <w:szCs w:val="24"/>
        </w:rPr>
        <w:t xml:space="preserve"> </w:t>
      </w:r>
    </w:p>
    <w:p w:rsidR="0098717F" w:rsidRPr="00153E43" w:rsidRDefault="0098717F" w:rsidP="00153E43">
      <w:pPr>
        <w:pStyle w:val="BodyTextIndent"/>
        <w:spacing w:line="240" w:lineRule="auto"/>
        <w:ind w:firstLine="357"/>
        <w:rPr>
          <w:rFonts w:asciiTheme="minorHAnsi" w:hAnsiTheme="minorHAnsi" w:cstheme="minorHAnsi"/>
          <w:szCs w:val="24"/>
        </w:rPr>
      </w:pPr>
    </w:p>
    <w:p w:rsidR="0098717F" w:rsidRPr="00153E43" w:rsidRDefault="0098717F" w:rsidP="00153E43">
      <w:pPr>
        <w:pStyle w:val="BodyTextIndent"/>
        <w:spacing w:line="240" w:lineRule="auto"/>
        <w:ind w:left="374" w:hanging="374"/>
        <w:rPr>
          <w:rFonts w:asciiTheme="minorHAnsi" w:hAnsiTheme="minorHAnsi" w:cstheme="minorHAnsi"/>
          <w:szCs w:val="24"/>
        </w:rPr>
      </w:pPr>
      <w:proofErr w:type="gramStart"/>
      <w:r w:rsidRPr="00153E43">
        <w:rPr>
          <w:rFonts w:asciiTheme="minorHAnsi" w:hAnsiTheme="minorHAnsi" w:cstheme="minorHAnsi"/>
          <w:szCs w:val="24"/>
        </w:rPr>
        <w:t>Kamin, S. B. and J. H. Rogers (2000).</w:t>
      </w:r>
      <w:proofErr w:type="gramEnd"/>
      <w:r w:rsidRPr="00153E43">
        <w:rPr>
          <w:rFonts w:asciiTheme="minorHAnsi" w:hAnsiTheme="minorHAnsi" w:cstheme="minorHAnsi"/>
          <w:szCs w:val="24"/>
        </w:rPr>
        <w:t xml:space="preserve"> “Output and the real exchange rate in developing countries: An application to Mexico.” </w:t>
      </w:r>
      <w:r w:rsidRPr="00153E43">
        <w:rPr>
          <w:rFonts w:asciiTheme="minorHAnsi" w:hAnsiTheme="minorHAnsi" w:cstheme="minorHAnsi"/>
          <w:i/>
          <w:iCs/>
          <w:szCs w:val="24"/>
        </w:rPr>
        <w:t>Journal of Development Economics</w:t>
      </w:r>
      <w:r w:rsidRPr="00153E43">
        <w:rPr>
          <w:rFonts w:asciiTheme="minorHAnsi" w:hAnsiTheme="minorHAnsi" w:cstheme="minorHAnsi"/>
          <w:szCs w:val="24"/>
        </w:rPr>
        <w:t>, 61, 85-109.</w:t>
      </w:r>
    </w:p>
    <w:p w:rsidR="0098717F" w:rsidRPr="00153E43" w:rsidRDefault="0098717F" w:rsidP="00153E43">
      <w:pPr>
        <w:pStyle w:val="BodyTextIndent"/>
        <w:spacing w:line="240" w:lineRule="auto"/>
        <w:ind w:left="374" w:hanging="374"/>
        <w:rPr>
          <w:rFonts w:asciiTheme="minorHAnsi" w:hAnsiTheme="minorHAnsi" w:cstheme="minorHAnsi"/>
          <w:szCs w:val="24"/>
        </w:rPr>
      </w:pPr>
    </w:p>
    <w:p w:rsidR="0098717F" w:rsidRPr="00153E43" w:rsidRDefault="0098717F" w:rsidP="00153E43">
      <w:pPr>
        <w:pStyle w:val="BodyTextIndent"/>
        <w:spacing w:line="240" w:lineRule="auto"/>
        <w:ind w:left="374" w:hanging="374"/>
        <w:rPr>
          <w:rFonts w:asciiTheme="minorHAnsi" w:hAnsiTheme="minorHAnsi" w:cstheme="minorHAnsi"/>
          <w:szCs w:val="24"/>
        </w:rPr>
      </w:pPr>
      <w:proofErr w:type="gramStart"/>
      <w:r w:rsidRPr="00153E43">
        <w:rPr>
          <w:rFonts w:asciiTheme="minorHAnsi" w:hAnsiTheme="minorHAnsi" w:cstheme="minorHAnsi"/>
          <w:szCs w:val="24"/>
        </w:rPr>
        <w:t>Schmitt-Grohe, S. (1998).</w:t>
      </w:r>
      <w:proofErr w:type="gramEnd"/>
      <w:r w:rsidRPr="00153E43">
        <w:rPr>
          <w:rFonts w:asciiTheme="minorHAnsi" w:hAnsiTheme="minorHAnsi" w:cstheme="minorHAnsi"/>
          <w:szCs w:val="24"/>
        </w:rPr>
        <w:t xml:space="preserve"> “The international transmission of economic fluctuations: effects of US business cycles on the Canadian economy.” </w:t>
      </w:r>
      <w:proofErr w:type="gramStart"/>
      <w:r w:rsidRPr="00153E43">
        <w:rPr>
          <w:rFonts w:asciiTheme="minorHAnsi" w:hAnsiTheme="minorHAnsi" w:cstheme="minorHAnsi"/>
          <w:i/>
          <w:iCs/>
          <w:szCs w:val="24"/>
        </w:rPr>
        <w:t>Journal of International Economics</w:t>
      </w:r>
      <w:r w:rsidRPr="00153E43">
        <w:rPr>
          <w:rFonts w:asciiTheme="minorHAnsi" w:hAnsiTheme="minorHAnsi" w:cstheme="minorHAnsi"/>
          <w:szCs w:val="24"/>
        </w:rPr>
        <w:t>, 44, 257-87.</w:t>
      </w:r>
      <w:proofErr w:type="gramEnd"/>
    </w:p>
    <w:p w:rsidR="0098717F" w:rsidRPr="00153E43" w:rsidRDefault="0098717F" w:rsidP="00153E43">
      <w:pPr>
        <w:pStyle w:val="BodyTextIndent"/>
        <w:spacing w:line="240" w:lineRule="auto"/>
        <w:ind w:left="374" w:hanging="374"/>
        <w:rPr>
          <w:rFonts w:asciiTheme="minorHAnsi" w:hAnsiTheme="minorHAnsi" w:cstheme="minorHAnsi"/>
          <w:szCs w:val="24"/>
        </w:rPr>
      </w:pPr>
    </w:p>
    <w:p w:rsidR="0098717F" w:rsidRPr="00153E43" w:rsidRDefault="0098717F" w:rsidP="00153E43">
      <w:pPr>
        <w:pStyle w:val="BodyTextIndent"/>
        <w:spacing w:line="240" w:lineRule="auto"/>
        <w:ind w:left="374" w:hanging="374"/>
        <w:rPr>
          <w:rFonts w:asciiTheme="minorHAnsi" w:hAnsiTheme="minorHAnsi" w:cstheme="minorHAnsi"/>
          <w:szCs w:val="24"/>
        </w:rPr>
      </w:pPr>
      <w:proofErr w:type="gramStart"/>
      <w:r w:rsidRPr="00153E43">
        <w:rPr>
          <w:rFonts w:asciiTheme="minorHAnsi" w:hAnsiTheme="minorHAnsi" w:cstheme="minorHAnsi"/>
          <w:szCs w:val="24"/>
        </w:rPr>
        <w:t>Stockman, A. C. and L. L. Tesar (1995).</w:t>
      </w:r>
      <w:proofErr w:type="gramEnd"/>
      <w:r w:rsidRPr="00153E43">
        <w:rPr>
          <w:rFonts w:asciiTheme="minorHAnsi" w:hAnsiTheme="minorHAnsi" w:cstheme="minorHAnsi"/>
          <w:szCs w:val="24"/>
        </w:rPr>
        <w:t xml:space="preserve"> “Tastes and technology in a two-country model of the business cycle: explaining international comovements.” </w:t>
      </w:r>
      <w:r w:rsidRPr="00153E43">
        <w:rPr>
          <w:rFonts w:asciiTheme="minorHAnsi" w:hAnsiTheme="minorHAnsi" w:cstheme="minorHAnsi"/>
          <w:i/>
          <w:iCs/>
          <w:szCs w:val="24"/>
        </w:rPr>
        <w:t>American Economic Review</w:t>
      </w:r>
      <w:r w:rsidRPr="00153E43">
        <w:rPr>
          <w:rFonts w:asciiTheme="minorHAnsi" w:hAnsiTheme="minorHAnsi" w:cstheme="minorHAnsi"/>
          <w:szCs w:val="24"/>
        </w:rPr>
        <w:t>, 85, 197-221.</w:t>
      </w:r>
    </w:p>
    <w:p w:rsidR="0098717F" w:rsidRPr="00153E43" w:rsidRDefault="0098717F" w:rsidP="00153E43">
      <w:pPr>
        <w:pStyle w:val="PlainText"/>
        <w:ind w:left="567" w:hanging="567"/>
        <w:jc w:val="both"/>
        <w:rPr>
          <w:rFonts w:asciiTheme="minorHAnsi" w:hAnsiTheme="minorHAnsi" w:cstheme="minorHAnsi"/>
          <w:sz w:val="24"/>
          <w:szCs w:val="24"/>
        </w:rPr>
      </w:pPr>
    </w:p>
    <w:sectPr w:rsidR="0098717F" w:rsidRPr="00153E43" w:rsidSect="002D2390">
      <w:headerReference w:type="default" r:id="rId10"/>
      <w:footerReference w:type="even" r:id="rId11"/>
      <w:footerReference w:type="default" r:id="rId12"/>
      <w:headerReference w:type="first" r:id="rId13"/>
      <w:footerReference w:type="first" r:id="rId14"/>
      <w:footnotePr>
        <w:pos w:val="beneathText"/>
        <w:numFmt w:val="chicago"/>
      </w:footnotePr>
      <w:pgSz w:w="11907" w:h="16840" w:code="9"/>
      <w:pgMar w:top="1701" w:right="1418" w:bottom="1418" w:left="1701" w:header="720" w:footer="720" w:gutter="0"/>
      <w:pgNumType w:start="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7E" w:rsidRDefault="00E00B7E">
      <w:r>
        <w:separator/>
      </w:r>
    </w:p>
  </w:endnote>
  <w:endnote w:type="continuationSeparator" w:id="0">
    <w:p w:rsidR="00E00B7E" w:rsidRDefault="00E0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90" w:rsidRDefault="002D2390" w:rsidP="009546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90" w:rsidRPr="002D2390" w:rsidRDefault="002D2390" w:rsidP="00286D0D">
    <w:pPr>
      <w:pStyle w:val="Footer"/>
      <w:pBdr>
        <w:top w:val="thinThickSmallGap" w:sz="24" w:space="1" w:color="622423"/>
      </w:pBdr>
      <w:tabs>
        <w:tab w:val="clear" w:pos="4320"/>
        <w:tab w:val="clear" w:pos="8640"/>
        <w:tab w:val="right" w:pos="8788"/>
      </w:tabs>
      <w:rPr>
        <w:rFonts w:ascii="Cambria" w:hAnsi="Cambria"/>
        <w:lang w:val="id-ID"/>
      </w:rPr>
    </w:pPr>
    <w:r>
      <w:rPr>
        <w:rFonts w:ascii="Cambria" w:hAnsi="Cambria"/>
      </w:rPr>
      <w:t>[</w:t>
    </w:r>
    <w:r>
      <w:rPr>
        <w:rFonts w:ascii="Cambria" w:hAnsi="Cambria"/>
        <w:lang w:val="id-ID"/>
      </w:rPr>
      <w:t>Wawasan TRIDHARMA No.01 Tahun XXVI Agustus 2013</w:t>
    </w:r>
    <w:r>
      <w:rPr>
        <w:rFonts w:ascii="Cambria" w:hAnsi="Cambria"/>
      </w:rPr>
      <w:t>]</w:t>
    </w:r>
  </w:p>
  <w:p w:rsidR="002D2390" w:rsidRDefault="002D2390" w:rsidP="003335DE">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90" w:rsidRDefault="002D2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2D2390" w:rsidRDefault="002D2390">
    <w:pPr>
      <w:pStyle w:val="Footer"/>
      <w:ind w:right="360"/>
      <w:jc w:val="center"/>
      <w:rPr>
        <w:i/>
        <w:lang w:val="en-US"/>
      </w:rPr>
    </w:pPr>
    <w:r>
      <w:rPr>
        <w:i/>
        <w:snapToGrid w:val="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7E" w:rsidRDefault="00E00B7E">
      <w:r>
        <w:separator/>
      </w:r>
    </w:p>
  </w:footnote>
  <w:footnote w:type="continuationSeparator" w:id="0">
    <w:p w:rsidR="00E00B7E" w:rsidRDefault="00E00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90" w:rsidRDefault="002D2390">
    <w:pPr>
      <w:pStyle w:val="Heading3"/>
      <w:spacing w:line="240" w:lineRule="auto"/>
      <w:rPr>
        <w:rFonts w:ascii="Palatino Linotype" w:hAnsi="Palatino Linotype"/>
        <w:b/>
        <w:bCs/>
        <w:i/>
        <w:iCs/>
        <w:sz w:val="20"/>
        <w:szCs w:val="24"/>
      </w:rPr>
    </w:pPr>
    <w:r>
      <w:rPr>
        <w:b/>
        <w:bCs/>
        <w:i/>
        <w:iCs/>
        <w:sz w:val="18"/>
      </w:rPr>
      <w:t xml:space="preserve"> </w:t>
    </w:r>
    <w:r>
      <w:rPr>
        <w:b/>
        <w:bCs/>
        <w:i/>
        <w:iCs/>
        <w:noProof/>
        <w:sz w:val="20"/>
        <w:lang w:val="id-ID" w:eastAsia="id-ID"/>
      </w:rPr>
      <mc:AlternateContent>
        <mc:Choice Requires="wps">
          <w:drawing>
            <wp:anchor distT="0" distB="0" distL="114300" distR="114300" simplePos="0" relativeHeight="251657728" behindDoc="0" locked="0" layoutInCell="1" allowOverlap="1" wp14:anchorId="34BDE480" wp14:editId="73F3DB70">
              <wp:simplePos x="0" y="0"/>
              <wp:positionH relativeFrom="column">
                <wp:posOffset>-635</wp:posOffset>
              </wp:positionH>
              <wp:positionV relativeFrom="paragraph">
                <wp:posOffset>396240</wp:posOffset>
              </wp:positionV>
              <wp:extent cx="5601335" cy="0"/>
              <wp:effectExtent l="0" t="0" r="0" b="0"/>
              <wp:wrapSquare wrapText="bothSides"/>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1.2pt" to="44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bQMnemNKyCgUjsbaqNn9WKeNf3ukNJVS9SBR4avFwNpWchI3qSEjTOAv+8/awYx5Oh1bNO5&#10;sV2AhAagc1TjcleDnz2icDibp9l0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">
              <w10:wrap type="squar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90" w:rsidRDefault="002D2390">
    <w:pPr>
      <w:pStyle w:val="Header"/>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BF"/>
    <w:multiLevelType w:val="hybridMultilevel"/>
    <w:tmpl w:val="214CE2B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257247DD"/>
    <w:multiLevelType w:val="singleLevel"/>
    <w:tmpl w:val="04090013"/>
    <w:lvl w:ilvl="0">
      <w:start w:val="2"/>
      <w:numFmt w:val="upperRoman"/>
      <w:lvlText w:val="%1."/>
      <w:lvlJc w:val="left"/>
      <w:pPr>
        <w:tabs>
          <w:tab w:val="num" w:pos="720"/>
        </w:tabs>
        <w:ind w:left="720" w:hanging="720"/>
      </w:pPr>
      <w:rPr>
        <w:rFonts w:hint="default"/>
      </w:rPr>
    </w:lvl>
  </w:abstractNum>
  <w:abstractNum w:abstractNumId="2">
    <w:nsid w:val="2D9F7977"/>
    <w:multiLevelType w:val="hybridMultilevel"/>
    <w:tmpl w:val="FE3CCDCC"/>
    <w:lvl w:ilvl="0" w:tplc="266415E6">
      <w:start w:val="1"/>
      <w:numFmt w:val="bullet"/>
      <w:lvlText w:val=""/>
      <w:lvlJc w:val="left"/>
      <w:pPr>
        <w:tabs>
          <w:tab w:val="num" w:pos="720"/>
        </w:tabs>
        <w:ind w:left="720" w:hanging="360"/>
      </w:pPr>
      <w:rPr>
        <w:rFonts w:ascii="Wingdings" w:hAnsi="Wingdings" w:hint="default"/>
      </w:rPr>
    </w:lvl>
    <w:lvl w:ilvl="1" w:tplc="491400DC">
      <w:start w:val="1"/>
      <w:numFmt w:val="lowerLetter"/>
      <w:lvlText w:val="%2."/>
      <w:lvlJc w:val="left"/>
      <w:pPr>
        <w:tabs>
          <w:tab w:val="num" w:pos="1440"/>
        </w:tabs>
        <w:ind w:left="1440" w:hanging="360"/>
      </w:pPr>
      <w:rPr>
        <w:rFonts w:hint="default"/>
      </w:rPr>
    </w:lvl>
    <w:lvl w:ilvl="2" w:tplc="8B1ADA08">
      <w:start w:val="1"/>
      <w:numFmt w:val="decimal"/>
      <w:lvlText w:val="%3."/>
      <w:lvlJc w:val="left"/>
      <w:pPr>
        <w:tabs>
          <w:tab w:val="num" w:pos="2160"/>
        </w:tabs>
        <w:ind w:left="2160" w:hanging="360"/>
      </w:pPr>
      <w:rPr>
        <w:rFonts w:hint="default"/>
      </w:rPr>
    </w:lvl>
    <w:lvl w:ilvl="3" w:tplc="CF1E59CC">
      <w:start w:val="1"/>
      <w:numFmt w:val="upperLetter"/>
      <w:lvlText w:val="%4."/>
      <w:lvlJc w:val="left"/>
      <w:pPr>
        <w:tabs>
          <w:tab w:val="num" w:pos="3096"/>
        </w:tabs>
        <w:ind w:left="3096" w:hanging="576"/>
      </w:pPr>
      <w:rPr>
        <w:rFonts w:hint="default"/>
      </w:rPr>
    </w:lvl>
    <w:lvl w:ilvl="4" w:tplc="AC76A8F8">
      <w:start w:val="1"/>
      <w:numFmt w:val="lowerLetter"/>
      <w:lvlText w:val="%5."/>
      <w:lvlJc w:val="left"/>
      <w:pPr>
        <w:tabs>
          <w:tab w:val="num" w:pos="3600"/>
        </w:tabs>
        <w:ind w:left="3600" w:hanging="360"/>
      </w:pPr>
      <w:rPr>
        <w:rFonts w:hint="default"/>
      </w:rPr>
    </w:lvl>
    <w:lvl w:ilvl="5" w:tplc="AC76A8F8">
      <w:start w:val="1"/>
      <w:numFmt w:val="lowerLetter"/>
      <w:lvlText w:val="%6."/>
      <w:lvlJc w:val="left"/>
      <w:pPr>
        <w:tabs>
          <w:tab w:val="num" w:pos="3600"/>
        </w:tabs>
        <w:ind w:left="3600" w:hanging="360"/>
      </w:pPr>
      <w:rPr>
        <w:rFonts w:hint="default"/>
      </w:rPr>
    </w:lvl>
    <w:lvl w:ilvl="6" w:tplc="04090011">
      <w:start w:val="1"/>
      <w:numFmt w:val="decimal"/>
      <w:lvlText w:val="%7)"/>
      <w:lvlJc w:val="left"/>
      <w:pPr>
        <w:tabs>
          <w:tab w:val="num" w:pos="5040"/>
        </w:tabs>
        <w:ind w:left="5040" w:hanging="360"/>
      </w:pPr>
      <w:rPr>
        <w:rFonts w:hint="default"/>
      </w:rPr>
    </w:lvl>
    <w:lvl w:ilvl="7" w:tplc="0E8A4454">
      <w:start w:val="4"/>
      <w:numFmt w:val="decimal"/>
      <w:lvlText w:val="%8."/>
      <w:lvlJc w:val="left"/>
      <w:pPr>
        <w:tabs>
          <w:tab w:val="num" w:pos="5760"/>
        </w:tabs>
        <w:ind w:left="5760" w:hanging="360"/>
      </w:pPr>
      <w:rPr>
        <w:rFonts w:hint="default"/>
      </w:rPr>
    </w:lvl>
    <w:lvl w:ilvl="8" w:tplc="5F384FF2">
      <w:start w:val="1"/>
      <w:numFmt w:val="lowerLetter"/>
      <w:lvlText w:val="%9."/>
      <w:lvlJc w:val="left"/>
      <w:pPr>
        <w:tabs>
          <w:tab w:val="num" w:pos="6480"/>
        </w:tabs>
        <w:ind w:left="6480" w:hanging="360"/>
      </w:pPr>
      <w:rPr>
        <w:rFonts w:hint="default"/>
      </w:rPr>
    </w:lvl>
  </w:abstractNum>
  <w:abstractNum w:abstractNumId="3">
    <w:nsid w:val="2F0464F7"/>
    <w:multiLevelType w:val="hybridMultilevel"/>
    <w:tmpl w:val="F78A283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C30FDF"/>
    <w:multiLevelType w:val="hybridMultilevel"/>
    <w:tmpl w:val="1BEEE652"/>
    <w:lvl w:ilvl="0" w:tplc="179CFF80">
      <w:start w:val="2"/>
      <w:numFmt w:val="upperLetter"/>
      <w:lvlText w:val="%1."/>
      <w:lvlJc w:val="left"/>
      <w:pPr>
        <w:tabs>
          <w:tab w:val="num" w:pos="720"/>
        </w:tabs>
        <w:ind w:left="720" w:hanging="360"/>
      </w:pPr>
      <w:rPr>
        <w:rFonts w:hint="default"/>
      </w:rPr>
    </w:lvl>
    <w:lvl w:ilvl="1" w:tplc="3328F748">
      <w:start w:val="1"/>
      <w:numFmt w:val="decimal"/>
      <w:lvlText w:val="%2."/>
      <w:lvlJc w:val="left"/>
      <w:pPr>
        <w:tabs>
          <w:tab w:val="num" w:pos="624"/>
        </w:tabs>
        <w:ind w:left="62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27544B"/>
    <w:multiLevelType w:val="hybridMultilevel"/>
    <w:tmpl w:val="1D16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DF4007"/>
    <w:multiLevelType w:val="hybridMultilevel"/>
    <w:tmpl w:val="FFCA8A1E"/>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C1B4B"/>
    <w:multiLevelType w:val="hybridMultilevel"/>
    <w:tmpl w:val="8A8A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F551A"/>
    <w:multiLevelType w:val="singleLevel"/>
    <w:tmpl w:val="04090013"/>
    <w:lvl w:ilvl="0">
      <w:start w:val="6"/>
      <w:numFmt w:val="upperRoman"/>
      <w:lvlText w:val="%1."/>
      <w:lvlJc w:val="left"/>
      <w:pPr>
        <w:tabs>
          <w:tab w:val="num" w:pos="720"/>
        </w:tabs>
        <w:ind w:left="720" w:hanging="720"/>
      </w:pPr>
      <w:rPr>
        <w:rFonts w:hint="default"/>
      </w:rPr>
    </w:lvl>
  </w:abstractNum>
  <w:abstractNum w:abstractNumId="9">
    <w:nsid w:val="609879B3"/>
    <w:multiLevelType w:val="hybridMultilevel"/>
    <w:tmpl w:val="57327D6A"/>
    <w:lvl w:ilvl="0" w:tplc="BBC29B2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85403C"/>
    <w:multiLevelType w:val="hybridMultilevel"/>
    <w:tmpl w:val="11427488"/>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6C555350"/>
    <w:multiLevelType w:val="hybridMultilevel"/>
    <w:tmpl w:val="163EB3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52257E"/>
    <w:multiLevelType w:val="hybridMultilevel"/>
    <w:tmpl w:val="C53E67B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07A4DE8"/>
    <w:multiLevelType w:val="hybridMultilevel"/>
    <w:tmpl w:val="F354923A"/>
    <w:lvl w:ilvl="0" w:tplc="6C687426">
      <w:start w:val="1"/>
      <w:numFmt w:val="upperLetter"/>
      <w:lvlText w:val="%1."/>
      <w:lvlJc w:val="left"/>
      <w:pPr>
        <w:tabs>
          <w:tab w:val="num" w:pos="1440"/>
        </w:tabs>
        <w:ind w:left="1440" w:hanging="360"/>
      </w:pPr>
      <w:rPr>
        <w:rFonts w:hint="default"/>
      </w:rPr>
    </w:lvl>
    <w:lvl w:ilvl="1" w:tplc="AC76A8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12"/>
  </w:num>
  <w:num w:numId="5">
    <w:abstractNumId w:val="4"/>
  </w:num>
  <w:num w:numId="6">
    <w:abstractNumId w:val="2"/>
  </w:num>
  <w:num w:numId="7">
    <w:abstractNumId w:val="13"/>
  </w:num>
  <w:num w:numId="8">
    <w:abstractNumId w:val="11"/>
  </w:num>
  <w:num w:numId="9">
    <w:abstractNumId w:val="9"/>
  </w:num>
  <w:num w:numId="10">
    <w:abstractNumId w:val="6"/>
  </w:num>
  <w:num w:numId="11">
    <w:abstractNumId w:val="10"/>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hideSpellingErrors/>
  <w:activeWritingStyle w:appName="MSWord" w:lang="en-GB" w:vendorID="8" w:dllVersion="513" w:checkStyle="1"/>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DF"/>
    <w:rsid w:val="00002119"/>
    <w:rsid w:val="0002657F"/>
    <w:rsid w:val="0004656D"/>
    <w:rsid w:val="00051802"/>
    <w:rsid w:val="00052053"/>
    <w:rsid w:val="000819AE"/>
    <w:rsid w:val="00094E30"/>
    <w:rsid w:val="000965EF"/>
    <w:rsid w:val="000B344E"/>
    <w:rsid w:val="000B6721"/>
    <w:rsid w:val="000E1AD2"/>
    <w:rsid w:val="00115070"/>
    <w:rsid w:val="00153E43"/>
    <w:rsid w:val="00160BE0"/>
    <w:rsid w:val="00162A58"/>
    <w:rsid w:val="00165693"/>
    <w:rsid w:val="00190A57"/>
    <w:rsid w:val="001B4347"/>
    <w:rsid w:val="001C1E59"/>
    <w:rsid w:val="001D4118"/>
    <w:rsid w:val="001D4ADF"/>
    <w:rsid w:val="001E0F3C"/>
    <w:rsid w:val="00212128"/>
    <w:rsid w:val="00215414"/>
    <w:rsid w:val="00223D02"/>
    <w:rsid w:val="00236874"/>
    <w:rsid w:val="00237E1D"/>
    <w:rsid w:val="002472AB"/>
    <w:rsid w:val="00247356"/>
    <w:rsid w:val="00281BBA"/>
    <w:rsid w:val="00286AED"/>
    <w:rsid w:val="00286C9A"/>
    <w:rsid w:val="00286D0D"/>
    <w:rsid w:val="002A4CB0"/>
    <w:rsid w:val="002B45D0"/>
    <w:rsid w:val="002C474F"/>
    <w:rsid w:val="002D2390"/>
    <w:rsid w:val="002E08D7"/>
    <w:rsid w:val="003335DE"/>
    <w:rsid w:val="00374ADF"/>
    <w:rsid w:val="003903EA"/>
    <w:rsid w:val="00390A9D"/>
    <w:rsid w:val="003A5455"/>
    <w:rsid w:val="003C0DFA"/>
    <w:rsid w:val="003C2996"/>
    <w:rsid w:val="003D0911"/>
    <w:rsid w:val="003D340F"/>
    <w:rsid w:val="003E2723"/>
    <w:rsid w:val="003F0D08"/>
    <w:rsid w:val="003F37E2"/>
    <w:rsid w:val="00410F3E"/>
    <w:rsid w:val="00417C56"/>
    <w:rsid w:val="00424C89"/>
    <w:rsid w:val="00426F4E"/>
    <w:rsid w:val="00434E02"/>
    <w:rsid w:val="004627D5"/>
    <w:rsid w:val="00476F1A"/>
    <w:rsid w:val="00484C5A"/>
    <w:rsid w:val="004868C0"/>
    <w:rsid w:val="00487891"/>
    <w:rsid w:val="00493B2D"/>
    <w:rsid w:val="004A0553"/>
    <w:rsid w:val="004C1B70"/>
    <w:rsid w:val="004C5FD1"/>
    <w:rsid w:val="004D4FD9"/>
    <w:rsid w:val="004D7BD8"/>
    <w:rsid w:val="004F6919"/>
    <w:rsid w:val="004F7BA8"/>
    <w:rsid w:val="005244A8"/>
    <w:rsid w:val="00533F93"/>
    <w:rsid w:val="00554070"/>
    <w:rsid w:val="00570EE3"/>
    <w:rsid w:val="0057716D"/>
    <w:rsid w:val="005A145D"/>
    <w:rsid w:val="005A494A"/>
    <w:rsid w:val="005A6FA3"/>
    <w:rsid w:val="005B2EC0"/>
    <w:rsid w:val="005E436E"/>
    <w:rsid w:val="005E5B62"/>
    <w:rsid w:val="0060321C"/>
    <w:rsid w:val="006068F1"/>
    <w:rsid w:val="00640C39"/>
    <w:rsid w:val="00644F0C"/>
    <w:rsid w:val="0065003A"/>
    <w:rsid w:val="00670803"/>
    <w:rsid w:val="0068102B"/>
    <w:rsid w:val="00681306"/>
    <w:rsid w:val="006A1EB6"/>
    <w:rsid w:val="006B6A92"/>
    <w:rsid w:val="006D3D33"/>
    <w:rsid w:val="006E18CF"/>
    <w:rsid w:val="006E436E"/>
    <w:rsid w:val="006F7DE8"/>
    <w:rsid w:val="007002BE"/>
    <w:rsid w:val="007039DF"/>
    <w:rsid w:val="00703DD6"/>
    <w:rsid w:val="0070762C"/>
    <w:rsid w:val="00716FCA"/>
    <w:rsid w:val="00717F81"/>
    <w:rsid w:val="0072166D"/>
    <w:rsid w:val="007306F1"/>
    <w:rsid w:val="00732CE2"/>
    <w:rsid w:val="0076178A"/>
    <w:rsid w:val="00762AB1"/>
    <w:rsid w:val="00767765"/>
    <w:rsid w:val="00784647"/>
    <w:rsid w:val="007B3DD3"/>
    <w:rsid w:val="007B4A61"/>
    <w:rsid w:val="007C0924"/>
    <w:rsid w:val="007C6DD2"/>
    <w:rsid w:val="007D5340"/>
    <w:rsid w:val="00820710"/>
    <w:rsid w:val="00821D3E"/>
    <w:rsid w:val="00826288"/>
    <w:rsid w:val="00833704"/>
    <w:rsid w:val="0083630D"/>
    <w:rsid w:val="00845219"/>
    <w:rsid w:val="00847741"/>
    <w:rsid w:val="00851111"/>
    <w:rsid w:val="00876E2A"/>
    <w:rsid w:val="008803E5"/>
    <w:rsid w:val="008A2AAE"/>
    <w:rsid w:val="008B6741"/>
    <w:rsid w:val="008E6A7C"/>
    <w:rsid w:val="009066E6"/>
    <w:rsid w:val="0092289E"/>
    <w:rsid w:val="009305A3"/>
    <w:rsid w:val="009518A1"/>
    <w:rsid w:val="00952CC8"/>
    <w:rsid w:val="00953555"/>
    <w:rsid w:val="0095466E"/>
    <w:rsid w:val="00964FDA"/>
    <w:rsid w:val="00986E3A"/>
    <w:rsid w:val="0098717F"/>
    <w:rsid w:val="009A623E"/>
    <w:rsid w:val="009D7125"/>
    <w:rsid w:val="00A1595D"/>
    <w:rsid w:val="00A174A3"/>
    <w:rsid w:val="00A27EDE"/>
    <w:rsid w:val="00A319C1"/>
    <w:rsid w:val="00A54599"/>
    <w:rsid w:val="00A55342"/>
    <w:rsid w:val="00A55E1C"/>
    <w:rsid w:val="00A61EDB"/>
    <w:rsid w:val="00A74B26"/>
    <w:rsid w:val="00A770B6"/>
    <w:rsid w:val="00A94190"/>
    <w:rsid w:val="00AC5D20"/>
    <w:rsid w:val="00AE40E5"/>
    <w:rsid w:val="00AE44FE"/>
    <w:rsid w:val="00AE521C"/>
    <w:rsid w:val="00AF2BBE"/>
    <w:rsid w:val="00B27437"/>
    <w:rsid w:val="00B27CE8"/>
    <w:rsid w:val="00B44027"/>
    <w:rsid w:val="00B465BC"/>
    <w:rsid w:val="00B610FA"/>
    <w:rsid w:val="00B933B6"/>
    <w:rsid w:val="00BC657C"/>
    <w:rsid w:val="00BD1C6E"/>
    <w:rsid w:val="00BD3C26"/>
    <w:rsid w:val="00BE3919"/>
    <w:rsid w:val="00C02CB7"/>
    <w:rsid w:val="00C3105C"/>
    <w:rsid w:val="00C3641D"/>
    <w:rsid w:val="00C402F2"/>
    <w:rsid w:val="00C92EF5"/>
    <w:rsid w:val="00CA5192"/>
    <w:rsid w:val="00CB446A"/>
    <w:rsid w:val="00CD3191"/>
    <w:rsid w:val="00CD466A"/>
    <w:rsid w:val="00CE075B"/>
    <w:rsid w:val="00D0761E"/>
    <w:rsid w:val="00D1329E"/>
    <w:rsid w:val="00D20DE7"/>
    <w:rsid w:val="00D3709B"/>
    <w:rsid w:val="00D50C82"/>
    <w:rsid w:val="00D62059"/>
    <w:rsid w:val="00D62936"/>
    <w:rsid w:val="00D71257"/>
    <w:rsid w:val="00D87096"/>
    <w:rsid w:val="00DB378F"/>
    <w:rsid w:val="00DB37F9"/>
    <w:rsid w:val="00DC52C6"/>
    <w:rsid w:val="00DC6B28"/>
    <w:rsid w:val="00DD1955"/>
    <w:rsid w:val="00DD396C"/>
    <w:rsid w:val="00DD5E46"/>
    <w:rsid w:val="00E00B7E"/>
    <w:rsid w:val="00E1583B"/>
    <w:rsid w:val="00E57F20"/>
    <w:rsid w:val="00E6203D"/>
    <w:rsid w:val="00E824D6"/>
    <w:rsid w:val="00E927D6"/>
    <w:rsid w:val="00E96B5C"/>
    <w:rsid w:val="00EA5366"/>
    <w:rsid w:val="00EC78CF"/>
    <w:rsid w:val="00EE0036"/>
    <w:rsid w:val="00EF2033"/>
    <w:rsid w:val="00F178D7"/>
    <w:rsid w:val="00F4569F"/>
    <w:rsid w:val="00F758C4"/>
    <w:rsid w:val="00F759B0"/>
    <w:rsid w:val="00F81A39"/>
    <w:rsid w:val="00F81D4B"/>
    <w:rsid w:val="00F90656"/>
    <w:rsid w:val="00F92C2A"/>
    <w:rsid w:val="00FC16AB"/>
    <w:rsid w:val="00FC4960"/>
    <w:rsid w:val="00FC5522"/>
    <w:rsid w:val="00FD1AB8"/>
    <w:rsid w:val="00FD2141"/>
    <w:rsid w:val="00FD36CE"/>
    <w:rsid w:val="00FD55C1"/>
    <w:rsid w:val="00FD7727"/>
    <w:rsid w:val="00FD78C0"/>
    <w:rsid w:val="00FE43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line="480" w:lineRule="auto"/>
      <w:jc w:val="both"/>
      <w:outlineLvl w:val="2"/>
    </w:pPr>
    <w:rPr>
      <w:sz w:val="24"/>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sz w:val="24"/>
      <w:lang w:val="en-US"/>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32"/>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Caption">
    <w:name w:val="caption"/>
    <w:basedOn w:val="Normal"/>
    <w:next w:val="Normal"/>
    <w:qFormat/>
    <w:pPr>
      <w:spacing w:before="120" w:after="120"/>
    </w:pPr>
    <w:rPr>
      <w:b/>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odyTextIndent">
    <w:name w:val="Body Text Indent"/>
    <w:basedOn w:val="Normal"/>
    <w:pPr>
      <w:spacing w:line="480" w:lineRule="auto"/>
      <w:ind w:firstLine="720"/>
      <w:jc w:val="both"/>
    </w:pPr>
    <w:rPr>
      <w:sz w:val="24"/>
    </w:rPr>
  </w:style>
  <w:style w:type="paragraph" w:styleId="BodyText">
    <w:name w:val="Body Text"/>
    <w:basedOn w:val="Normal"/>
    <w:pPr>
      <w:spacing w:line="480" w:lineRule="auto"/>
    </w:pPr>
    <w:rPr>
      <w:sz w:val="24"/>
    </w:rPr>
  </w:style>
  <w:style w:type="paragraph" w:styleId="BodyText2">
    <w:name w:val="Body Text 2"/>
    <w:basedOn w:val="Normal"/>
    <w:pPr>
      <w:spacing w:line="480" w:lineRule="auto"/>
      <w:jc w:val="both"/>
    </w:pPr>
  </w:style>
  <w:style w:type="paragraph" w:styleId="BodyText3">
    <w:name w:val="Body Text 3"/>
    <w:basedOn w:val="Normal"/>
    <w:pPr>
      <w:shd w:val="clear" w:color="auto" w:fill="FFFFFF"/>
      <w:jc w:val="center"/>
    </w:pPr>
    <w:rPr>
      <w:sz w:val="16"/>
    </w:rPr>
  </w:style>
  <w:style w:type="paragraph" w:styleId="BodyTextIndent2">
    <w:name w:val="Body Text Indent 2"/>
    <w:basedOn w:val="Normal"/>
    <w:pPr>
      <w:spacing w:line="480" w:lineRule="auto"/>
      <w:ind w:firstLine="720"/>
    </w:pPr>
    <w:rPr>
      <w:sz w:val="24"/>
    </w:rPr>
  </w:style>
  <w:style w:type="paragraph" w:styleId="BodyTextIndent3">
    <w:name w:val="Body Text Indent 3"/>
    <w:basedOn w:val="Normal"/>
    <w:pPr>
      <w:spacing w:line="480" w:lineRule="auto"/>
      <w:ind w:firstLine="720"/>
      <w:jc w:val="both"/>
    </w:pPr>
    <w:rPr>
      <w:color w:val="000000"/>
      <w:sz w:val="24"/>
    </w:rPr>
  </w:style>
  <w:style w:type="paragraph" w:styleId="ListParagraph">
    <w:name w:val="List Paragraph"/>
    <w:basedOn w:val="Normal"/>
    <w:uiPriority w:val="34"/>
    <w:qFormat/>
    <w:rsid w:val="005B2EC0"/>
    <w:pPr>
      <w:spacing w:after="200" w:line="276" w:lineRule="auto"/>
      <w:ind w:left="720"/>
      <w:contextualSpacing/>
    </w:pPr>
    <w:rPr>
      <w:rFonts w:ascii="Calibri" w:eastAsia="Calibri" w:hAnsi="Calibri"/>
      <w:sz w:val="22"/>
      <w:szCs w:val="22"/>
      <w:lang w:val="en-US"/>
    </w:rPr>
  </w:style>
  <w:style w:type="character" w:customStyle="1" w:styleId="FooterChar">
    <w:name w:val="Footer Char"/>
    <w:basedOn w:val="DefaultParagraphFont"/>
    <w:link w:val="Footer"/>
    <w:uiPriority w:val="99"/>
    <w:rsid w:val="00286D0D"/>
    <w:rPr>
      <w:lang w:val="en-GB"/>
    </w:rPr>
  </w:style>
  <w:style w:type="paragraph" w:styleId="BalloonText">
    <w:name w:val="Balloon Text"/>
    <w:basedOn w:val="Normal"/>
    <w:link w:val="BalloonTextChar"/>
    <w:rsid w:val="00286D0D"/>
    <w:rPr>
      <w:rFonts w:ascii="Tahoma" w:hAnsi="Tahoma" w:cs="Tahoma"/>
      <w:sz w:val="16"/>
      <w:szCs w:val="16"/>
    </w:rPr>
  </w:style>
  <w:style w:type="character" w:customStyle="1" w:styleId="BalloonTextChar">
    <w:name w:val="Balloon Text Char"/>
    <w:basedOn w:val="DefaultParagraphFont"/>
    <w:link w:val="BalloonText"/>
    <w:rsid w:val="00286D0D"/>
    <w:rPr>
      <w:rFonts w:ascii="Tahoma" w:hAnsi="Tahoma" w:cs="Tahoma"/>
      <w:sz w:val="16"/>
      <w:szCs w:val="16"/>
      <w:lang w:val="en-GB"/>
    </w:rPr>
  </w:style>
  <w:style w:type="character" w:customStyle="1" w:styleId="PlainTextChar">
    <w:name w:val="Plain Text Char"/>
    <w:basedOn w:val="DefaultParagraphFont"/>
    <w:link w:val="PlainText"/>
    <w:rsid w:val="00732CE2"/>
    <w:rPr>
      <w:rFonts w:ascii="Courier New" w:hAnsi="Courier New"/>
      <w:lang w:val="en-GB"/>
    </w:rPr>
  </w:style>
  <w:style w:type="character" w:customStyle="1" w:styleId="apple-style-span">
    <w:name w:val="apple-style-span"/>
    <w:basedOn w:val="DefaultParagraphFont"/>
    <w:rsid w:val="002D2390"/>
  </w:style>
  <w:style w:type="character" w:customStyle="1" w:styleId="searchword">
    <w:name w:val="searchword"/>
    <w:basedOn w:val="DefaultParagraphFont"/>
    <w:rsid w:val="002D2390"/>
  </w:style>
  <w:style w:type="character" w:customStyle="1" w:styleId="apple-converted-space">
    <w:name w:val="apple-converted-space"/>
    <w:basedOn w:val="DefaultParagraphFont"/>
    <w:rsid w:val="002D2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line="480" w:lineRule="auto"/>
      <w:jc w:val="both"/>
      <w:outlineLvl w:val="2"/>
    </w:pPr>
    <w:rPr>
      <w:sz w:val="24"/>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sz w:val="24"/>
      <w:lang w:val="en-US"/>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32"/>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Caption">
    <w:name w:val="caption"/>
    <w:basedOn w:val="Normal"/>
    <w:next w:val="Normal"/>
    <w:qFormat/>
    <w:pPr>
      <w:spacing w:before="120" w:after="120"/>
    </w:pPr>
    <w:rPr>
      <w:b/>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odyTextIndent">
    <w:name w:val="Body Text Indent"/>
    <w:basedOn w:val="Normal"/>
    <w:pPr>
      <w:spacing w:line="480" w:lineRule="auto"/>
      <w:ind w:firstLine="720"/>
      <w:jc w:val="both"/>
    </w:pPr>
    <w:rPr>
      <w:sz w:val="24"/>
    </w:rPr>
  </w:style>
  <w:style w:type="paragraph" w:styleId="BodyText">
    <w:name w:val="Body Text"/>
    <w:basedOn w:val="Normal"/>
    <w:pPr>
      <w:spacing w:line="480" w:lineRule="auto"/>
    </w:pPr>
    <w:rPr>
      <w:sz w:val="24"/>
    </w:rPr>
  </w:style>
  <w:style w:type="paragraph" w:styleId="BodyText2">
    <w:name w:val="Body Text 2"/>
    <w:basedOn w:val="Normal"/>
    <w:pPr>
      <w:spacing w:line="480" w:lineRule="auto"/>
      <w:jc w:val="both"/>
    </w:pPr>
  </w:style>
  <w:style w:type="paragraph" w:styleId="BodyText3">
    <w:name w:val="Body Text 3"/>
    <w:basedOn w:val="Normal"/>
    <w:pPr>
      <w:shd w:val="clear" w:color="auto" w:fill="FFFFFF"/>
      <w:jc w:val="center"/>
    </w:pPr>
    <w:rPr>
      <w:sz w:val="16"/>
    </w:rPr>
  </w:style>
  <w:style w:type="paragraph" w:styleId="BodyTextIndent2">
    <w:name w:val="Body Text Indent 2"/>
    <w:basedOn w:val="Normal"/>
    <w:pPr>
      <w:spacing w:line="480" w:lineRule="auto"/>
      <w:ind w:firstLine="720"/>
    </w:pPr>
    <w:rPr>
      <w:sz w:val="24"/>
    </w:rPr>
  </w:style>
  <w:style w:type="paragraph" w:styleId="BodyTextIndent3">
    <w:name w:val="Body Text Indent 3"/>
    <w:basedOn w:val="Normal"/>
    <w:pPr>
      <w:spacing w:line="480" w:lineRule="auto"/>
      <w:ind w:firstLine="720"/>
      <w:jc w:val="both"/>
    </w:pPr>
    <w:rPr>
      <w:color w:val="000000"/>
      <w:sz w:val="24"/>
    </w:rPr>
  </w:style>
  <w:style w:type="paragraph" w:styleId="ListParagraph">
    <w:name w:val="List Paragraph"/>
    <w:basedOn w:val="Normal"/>
    <w:uiPriority w:val="34"/>
    <w:qFormat/>
    <w:rsid w:val="005B2EC0"/>
    <w:pPr>
      <w:spacing w:after="200" w:line="276" w:lineRule="auto"/>
      <w:ind w:left="720"/>
      <w:contextualSpacing/>
    </w:pPr>
    <w:rPr>
      <w:rFonts w:ascii="Calibri" w:eastAsia="Calibri" w:hAnsi="Calibri"/>
      <w:sz w:val="22"/>
      <w:szCs w:val="22"/>
      <w:lang w:val="en-US"/>
    </w:rPr>
  </w:style>
  <w:style w:type="character" w:customStyle="1" w:styleId="FooterChar">
    <w:name w:val="Footer Char"/>
    <w:basedOn w:val="DefaultParagraphFont"/>
    <w:link w:val="Footer"/>
    <w:uiPriority w:val="99"/>
    <w:rsid w:val="00286D0D"/>
    <w:rPr>
      <w:lang w:val="en-GB"/>
    </w:rPr>
  </w:style>
  <w:style w:type="paragraph" w:styleId="BalloonText">
    <w:name w:val="Balloon Text"/>
    <w:basedOn w:val="Normal"/>
    <w:link w:val="BalloonTextChar"/>
    <w:rsid w:val="00286D0D"/>
    <w:rPr>
      <w:rFonts w:ascii="Tahoma" w:hAnsi="Tahoma" w:cs="Tahoma"/>
      <w:sz w:val="16"/>
      <w:szCs w:val="16"/>
    </w:rPr>
  </w:style>
  <w:style w:type="character" w:customStyle="1" w:styleId="BalloonTextChar">
    <w:name w:val="Balloon Text Char"/>
    <w:basedOn w:val="DefaultParagraphFont"/>
    <w:link w:val="BalloonText"/>
    <w:rsid w:val="00286D0D"/>
    <w:rPr>
      <w:rFonts w:ascii="Tahoma" w:hAnsi="Tahoma" w:cs="Tahoma"/>
      <w:sz w:val="16"/>
      <w:szCs w:val="16"/>
      <w:lang w:val="en-GB"/>
    </w:rPr>
  </w:style>
  <w:style w:type="character" w:customStyle="1" w:styleId="PlainTextChar">
    <w:name w:val="Plain Text Char"/>
    <w:basedOn w:val="DefaultParagraphFont"/>
    <w:link w:val="PlainText"/>
    <w:rsid w:val="00732CE2"/>
    <w:rPr>
      <w:rFonts w:ascii="Courier New" w:hAnsi="Courier New"/>
      <w:lang w:val="en-GB"/>
    </w:rPr>
  </w:style>
  <w:style w:type="character" w:customStyle="1" w:styleId="apple-style-span">
    <w:name w:val="apple-style-span"/>
    <w:basedOn w:val="DefaultParagraphFont"/>
    <w:rsid w:val="002D2390"/>
  </w:style>
  <w:style w:type="character" w:customStyle="1" w:styleId="searchword">
    <w:name w:val="searchword"/>
    <w:basedOn w:val="DefaultParagraphFont"/>
    <w:rsid w:val="002D2390"/>
  </w:style>
  <w:style w:type="character" w:customStyle="1" w:styleId="apple-converted-space">
    <w:name w:val="apple-converted-space"/>
    <w:basedOn w:val="DefaultParagraphFont"/>
    <w:rsid w:val="002D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A4FB-E4BB-45A5-ADE3-FB666A4D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5392</Words>
  <Characters>30740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Judul disertasi:</vt:lpstr>
    </vt:vector>
  </TitlesOfParts>
  <Company>Biro Khusus Y.A.I</Company>
  <LinksUpToDate>false</LinksUpToDate>
  <CharactersWithSpaces>36060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disertasi:</dc:title>
  <dc:creator>Mr. Sudjono Msc.</dc:creator>
  <cp:keywords>yang dan saham dengan tingkat</cp:keywords>
  <dc:description>Tingkat inflasi, tingkat inflasi yang diharapkan, dan _x000d_Harga saham_x000d_tingkat bunga yang tidak diharapkan_x000d_tingkat inflasi yang tidak diharapkan_x000d_Imbalan yang tidak diharapkan</dc:description>
  <cp:lastModifiedBy>User</cp:lastModifiedBy>
  <cp:revision>2</cp:revision>
  <cp:lastPrinted>2008-07-11T18:56:00Z</cp:lastPrinted>
  <dcterms:created xsi:type="dcterms:W3CDTF">2014-03-28T00:41:00Z</dcterms:created>
  <dcterms:modified xsi:type="dcterms:W3CDTF">2014-03-28T00:41:00Z</dcterms:modified>
</cp:coreProperties>
</file>